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D5" w:rsidRPr="00F12FD5" w:rsidRDefault="00F12FD5" w:rsidP="00F12FD5">
      <w:pPr>
        <w:pStyle w:val="a7"/>
        <w:spacing w:before="60"/>
        <w:rPr>
          <w:rFonts w:ascii="Times New Roman" w:hAnsi="Times New Roman"/>
          <w:sz w:val="24"/>
          <w:szCs w:val="24"/>
        </w:rPr>
      </w:pPr>
      <w:r w:rsidRPr="00F12FD5">
        <w:rPr>
          <w:rFonts w:ascii="Times New Roman" w:hAnsi="Times New Roman"/>
          <w:sz w:val="24"/>
          <w:szCs w:val="24"/>
        </w:rPr>
        <w:t>ИНФОРМАЦИОННОЕ УПРАВЛЕНИЕ</w:t>
      </w:r>
    </w:p>
    <w:p w:rsidR="00F12FD5" w:rsidRPr="00F12FD5" w:rsidRDefault="00F12FD5" w:rsidP="00F12F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FD5">
        <w:rPr>
          <w:rFonts w:ascii="Times New Roman" w:hAnsi="Times New Roman" w:cs="Times New Roman"/>
          <w:b/>
          <w:sz w:val="24"/>
          <w:szCs w:val="24"/>
        </w:rPr>
        <w:t>НАУЧНАЯ БИБЛИОТЕКА</w:t>
      </w:r>
    </w:p>
    <w:p w:rsidR="002F569E" w:rsidRPr="00F37DDD" w:rsidRDefault="002F569E" w:rsidP="002F569E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37DDD">
        <w:rPr>
          <w:rFonts w:ascii="Times New Roman" w:hAnsi="Times New Roman" w:cs="Times New Roman"/>
          <w:sz w:val="24"/>
          <w:szCs w:val="24"/>
        </w:rPr>
        <w:t>Основные статистические показатели деятельности Библиотеки</w:t>
      </w:r>
      <w:r>
        <w:rPr>
          <w:rFonts w:ascii="Times New Roman" w:hAnsi="Times New Roman" w:cs="Times New Roman"/>
          <w:sz w:val="24"/>
          <w:szCs w:val="24"/>
        </w:rPr>
        <w:t xml:space="preserve"> (на 01.01.201</w:t>
      </w:r>
      <w:r w:rsidR="00E70345" w:rsidRPr="00E7034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г.)</w:t>
      </w:r>
      <w:r w:rsidRPr="00F37DDD">
        <w:rPr>
          <w:rFonts w:ascii="Times New Roman" w:hAnsi="Times New Roman" w:cs="Times New Roman"/>
          <w:sz w:val="24"/>
          <w:szCs w:val="24"/>
        </w:rPr>
        <w:t>:</w:t>
      </w:r>
    </w:p>
    <w:p w:rsidR="002F569E" w:rsidRDefault="002F569E" w:rsidP="00D22B83">
      <w:pPr>
        <w:pStyle w:val="a6"/>
        <w:spacing w:before="120" w:beforeAutospacing="0" w:after="0" w:afterAutospacing="0"/>
        <w:ind w:firstLine="709"/>
        <w:jc w:val="both"/>
      </w:pPr>
      <w:r w:rsidRPr="00F37DDD">
        <w:t>- объем библиотечного фонда</w:t>
      </w:r>
      <w:r>
        <w:t xml:space="preserve"> </w:t>
      </w:r>
      <w:r w:rsidRPr="00F37DDD">
        <w:t xml:space="preserve">– </w:t>
      </w:r>
      <w:r w:rsidRPr="00F37DDD">
        <w:rPr>
          <w:bCs/>
        </w:rPr>
        <w:t>1 1</w:t>
      </w:r>
      <w:r w:rsidR="00521D46">
        <w:rPr>
          <w:bCs/>
        </w:rPr>
        <w:t>39</w:t>
      </w:r>
      <w:r w:rsidRPr="00F37DDD">
        <w:rPr>
          <w:bCs/>
        </w:rPr>
        <w:t xml:space="preserve"> </w:t>
      </w:r>
      <w:r w:rsidRPr="003F4DC4">
        <w:rPr>
          <w:bCs/>
        </w:rPr>
        <w:t>7</w:t>
      </w:r>
      <w:r w:rsidR="00521D46">
        <w:rPr>
          <w:bCs/>
        </w:rPr>
        <w:t>29</w:t>
      </w:r>
      <w:r>
        <w:t xml:space="preserve"> ед. хранения;</w:t>
      </w:r>
    </w:p>
    <w:p w:rsidR="002F569E" w:rsidRDefault="002F569E" w:rsidP="002F569E">
      <w:pPr>
        <w:pStyle w:val="a6"/>
        <w:spacing w:before="0" w:beforeAutospacing="0" w:after="0" w:afterAutospacing="0"/>
        <w:ind w:firstLine="709"/>
        <w:jc w:val="both"/>
      </w:pPr>
      <w:r w:rsidRPr="00F37DDD">
        <w:t xml:space="preserve">- количество новых поступлений – </w:t>
      </w:r>
      <w:r w:rsidR="0038740B">
        <w:t>87</w:t>
      </w:r>
      <w:r w:rsidR="009F59E8" w:rsidRPr="009F59E8">
        <w:t xml:space="preserve"> </w:t>
      </w:r>
      <w:r w:rsidR="0038740B">
        <w:t>646</w:t>
      </w:r>
      <w:r w:rsidR="00C26D0F">
        <w:t xml:space="preserve">, в </w:t>
      </w:r>
      <w:proofErr w:type="spellStart"/>
      <w:r w:rsidR="00C26D0F">
        <w:t>т.ч</w:t>
      </w:r>
      <w:proofErr w:type="spellEnd"/>
      <w:r w:rsidR="00C26D0F">
        <w:t>. 78</w:t>
      </w:r>
      <w:r w:rsidR="009F59E8" w:rsidRPr="009F59E8">
        <w:t xml:space="preserve"> </w:t>
      </w:r>
      <w:r w:rsidR="00C26D0F">
        <w:t>326 названий электронных изданий</w:t>
      </w:r>
      <w:r>
        <w:t>;</w:t>
      </w:r>
    </w:p>
    <w:p w:rsidR="0061493F" w:rsidRPr="003F4DC4" w:rsidRDefault="00894E2A" w:rsidP="002F569E">
      <w:pPr>
        <w:pStyle w:val="a6"/>
        <w:spacing w:before="0" w:beforeAutospacing="0" w:after="0" w:afterAutospacing="0"/>
        <w:ind w:firstLine="709"/>
        <w:jc w:val="both"/>
      </w:pPr>
      <w:r>
        <w:t>-</w:t>
      </w:r>
      <w:r w:rsidR="009F59E8" w:rsidRPr="00E069DE">
        <w:t xml:space="preserve"> </w:t>
      </w:r>
      <w:r>
        <w:t>затраты на комплектование библиотечного фонда – 4 3</w:t>
      </w:r>
      <w:r w:rsidR="00EB240F">
        <w:t>85</w:t>
      </w:r>
      <w:r w:rsidRPr="00F12FD5">
        <w:t xml:space="preserve"> тыс. руб.</w:t>
      </w:r>
      <w:r>
        <w:t>,</w:t>
      </w:r>
      <w:r w:rsidRPr="00F12FD5">
        <w:t xml:space="preserve"> в </w:t>
      </w:r>
      <w:proofErr w:type="spellStart"/>
      <w:r w:rsidRPr="00F12FD5">
        <w:t>т.ч</w:t>
      </w:r>
      <w:proofErr w:type="spellEnd"/>
      <w:r w:rsidRPr="00957BE0">
        <w:t>. подписка 1 829 </w:t>
      </w:r>
      <w:r>
        <w:t>тыс.</w:t>
      </w:r>
      <w:r w:rsidRPr="00957BE0">
        <w:t xml:space="preserve"> руб</w:t>
      </w:r>
      <w:r>
        <w:t>.;</w:t>
      </w:r>
    </w:p>
    <w:p w:rsidR="002F569E" w:rsidRPr="00F37DDD" w:rsidRDefault="002F569E" w:rsidP="002F569E">
      <w:pPr>
        <w:pStyle w:val="a6"/>
        <w:spacing w:before="0" w:beforeAutospacing="0" w:after="0" w:afterAutospacing="0"/>
        <w:ind w:firstLine="709"/>
        <w:jc w:val="both"/>
      </w:pPr>
      <w:r w:rsidRPr="00F37DDD">
        <w:t>- количество наименований периодических изданий, получаемых по подписке</w:t>
      </w:r>
      <w:r>
        <w:t xml:space="preserve"> </w:t>
      </w:r>
      <w:r w:rsidRPr="00F37DDD">
        <w:t xml:space="preserve">- </w:t>
      </w:r>
      <w:r w:rsidR="0038740B">
        <w:t>1</w:t>
      </w:r>
      <w:r w:rsidR="00681C8E" w:rsidRPr="00681C8E">
        <w:t>89</w:t>
      </w:r>
      <w:r w:rsidRPr="00F37DDD">
        <w:t>;</w:t>
      </w:r>
    </w:p>
    <w:p w:rsidR="002F569E" w:rsidRPr="00F37DDD" w:rsidRDefault="002F569E" w:rsidP="002F569E">
      <w:pPr>
        <w:pStyle w:val="a6"/>
        <w:spacing w:before="0" w:beforeAutospacing="0" w:after="0" w:afterAutospacing="0"/>
        <w:ind w:firstLine="709"/>
        <w:jc w:val="both"/>
      </w:pPr>
      <w:r w:rsidRPr="00F37DDD">
        <w:t>- используемая автоматизированная библиотечно-информационная система (далее – АБИС) – сетевая версия РУСЛАН;</w:t>
      </w:r>
    </w:p>
    <w:p w:rsidR="002F569E" w:rsidRPr="00F37DDD" w:rsidRDefault="002F569E" w:rsidP="002F569E">
      <w:pPr>
        <w:pStyle w:val="a6"/>
        <w:spacing w:before="0" w:beforeAutospacing="0" w:after="0" w:afterAutospacing="0"/>
        <w:ind w:firstLine="709"/>
        <w:jc w:val="both"/>
      </w:pPr>
      <w:r w:rsidRPr="00F37DDD">
        <w:t xml:space="preserve">- количество записей в библиографических базах данных, генерируемых Библиотекой – </w:t>
      </w:r>
      <w:r w:rsidR="00847B3C">
        <w:t>426 376</w:t>
      </w:r>
      <w:r w:rsidRPr="00F37DDD">
        <w:t>;</w:t>
      </w:r>
    </w:p>
    <w:p w:rsidR="002F569E" w:rsidRPr="00F37DDD" w:rsidRDefault="002F569E" w:rsidP="002F569E">
      <w:pPr>
        <w:pStyle w:val="a6"/>
        <w:spacing w:before="0" w:beforeAutospacing="0" w:after="0" w:afterAutospacing="0"/>
        <w:ind w:firstLine="709"/>
        <w:jc w:val="both"/>
      </w:pPr>
      <w:r w:rsidRPr="00F37DDD">
        <w:t xml:space="preserve">- компьютерный парк – </w:t>
      </w:r>
      <w:r w:rsidRPr="00F37DDD">
        <w:rPr>
          <w:bCs/>
        </w:rPr>
        <w:t>9</w:t>
      </w:r>
      <w:r w:rsidR="00957BE0" w:rsidRPr="00957BE0">
        <w:rPr>
          <w:bCs/>
        </w:rPr>
        <w:t>3</w:t>
      </w:r>
      <w:r w:rsidRPr="00F37DDD">
        <w:t xml:space="preserve">, в </w:t>
      </w:r>
      <w:proofErr w:type="spellStart"/>
      <w:r w:rsidRPr="00F37DDD">
        <w:t>т.ч</w:t>
      </w:r>
      <w:proofErr w:type="spellEnd"/>
      <w:r w:rsidRPr="00F37DDD">
        <w:t xml:space="preserve">. количество АРМ для читателей – </w:t>
      </w:r>
      <w:r w:rsidRPr="00F37DDD">
        <w:rPr>
          <w:bCs/>
        </w:rPr>
        <w:t>64</w:t>
      </w:r>
      <w:r w:rsidRPr="00F37DDD">
        <w:t>;</w:t>
      </w:r>
    </w:p>
    <w:p w:rsidR="002F569E" w:rsidRPr="00F37DDD" w:rsidRDefault="002F569E" w:rsidP="002F569E">
      <w:pPr>
        <w:pStyle w:val="a6"/>
        <w:spacing w:before="0" w:beforeAutospacing="0" w:after="0" w:afterAutospacing="0"/>
        <w:ind w:firstLine="709"/>
        <w:jc w:val="both"/>
      </w:pPr>
      <w:r w:rsidRPr="00F37DDD">
        <w:t>- количество мест в читальных залах – 311;</w:t>
      </w:r>
    </w:p>
    <w:p w:rsidR="002F569E" w:rsidRPr="00F37DDD" w:rsidRDefault="002F569E" w:rsidP="002F569E">
      <w:pPr>
        <w:pStyle w:val="a6"/>
        <w:spacing w:before="0" w:beforeAutospacing="0" w:after="0" w:afterAutospacing="0"/>
        <w:ind w:firstLine="709"/>
        <w:jc w:val="both"/>
      </w:pPr>
      <w:r w:rsidRPr="00F37DDD">
        <w:t xml:space="preserve">- в структуре Библиотеки </w:t>
      </w:r>
      <w:r w:rsidRPr="00F37DDD">
        <w:rPr>
          <w:bCs/>
        </w:rPr>
        <w:t>5</w:t>
      </w:r>
      <w:r w:rsidRPr="00F37DDD">
        <w:t xml:space="preserve"> отделов и Музей редких книг;</w:t>
      </w:r>
    </w:p>
    <w:p w:rsidR="002F569E" w:rsidRPr="00F37DDD" w:rsidRDefault="002F569E" w:rsidP="002F569E">
      <w:pPr>
        <w:pStyle w:val="a6"/>
        <w:spacing w:before="0" w:beforeAutospacing="0" w:after="0" w:afterAutospacing="0"/>
        <w:ind w:firstLine="709"/>
        <w:jc w:val="both"/>
      </w:pPr>
      <w:r w:rsidRPr="00F37DDD">
        <w:t>- общая площадь Библиотеки – 20</w:t>
      </w:r>
      <w:r w:rsidR="00957BE0" w:rsidRPr="00957BE0">
        <w:t>9</w:t>
      </w:r>
      <w:r w:rsidRPr="00F37DDD">
        <w:t>0 м</w:t>
      </w:r>
      <w:proofErr w:type="gramStart"/>
      <w:r w:rsidRPr="00F37DDD">
        <w:rPr>
          <w:vertAlign w:val="superscript"/>
        </w:rPr>
        <w:t>2</w:t>
      </w:r>
      <w:proofErr w:type="gramEnd"/>
      <w:r w:rsidRPr="00F37DDD">
        <w:t>;</w:t>
      </w:r>
    </w:p>
    <w:p w:rsidR="002F569E" w:rsidRPr="00F37DDD" w:rsidRDefault="002F569E" w:rsidP="002F569E">
      <w:pPr>
        <w:pStyle w:val="a6"/>
        <w:spacing w:before="0" w:beforeAutospacing="0" w:after="0" w:afterAutospacing="0"/>
        <w:ind w:firstLine="709"/>
        <w:jc w:val="both"/>
      </w:pPr>
      <w:r w:rsidRPr="00F37DDD">
        <w:t xml:space="preserve">- количество штатных единиц – </w:t>
      </w:r>
      <w:r w:rsidR="00957BE0" w:rsidRPr="00957BE0">
        <w:t>50</w:t>
      </w:r>
      <w:r w:rsidRPr="00F37DDD">
        <w:t>.</w:t>
      </w:r>
    </w:p>
    <w:p w:rsidR="00F12FD5" w:rsidRPr="00F12FD5" w:rsidRDefault="00F12FD5" w:rsidP="006919BD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FD5">
        <w:rPr>
          <w:rFonts w:ascii="Times New Roman" w:hAnsi="Times New Roman" w:cs="Times New Roman"/>
          <w:sz w:val="24"/>
          <w:szCs w:val="24"/>
        </w:rPr>
        <w:t>В 201</w:t>
      </w:r>
      <w:r w:rsidR="00E70345">
        <w:rPr>
          <w:rFonts w:ascii="Times New Roman" w:hAnsi="Times New Roman" w:cs="Times New Roman"/>
          <w:sz w:val="24"/>
          <w:szCs w:val="24"/>
        </w:rPr>
        <w:t>7</w:t>
      </w:r>
      <w:r w:rsidRPr="00F12FD5">
        <w:rPr>
          <w:rFonts w:ascii="Times New Roman" w:hAnsi="Times New Roman" w:cs="Times New Roman"/>
          <w:sz w:val="24"/>
          <w:szCs w:val="24"/>
        </w:rPr>
        <w:t xml:space="preserve"> г. Научная библиотека работала в следующих направлениях:</w:t>
      </w:r>
    </w:p>
    <w:p w:rsidR="0044610C" w:rsidRPr="00F12FD5" w:rsidRDefault="0044610C" w:rsidP="00AD39B6">
      <w:pPr>
        <w:spacing w:before="120" w:after="120" w:line="240" w:lineRule="auto"/>
        <w:ind w:left="57" w:right="42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FD5">
        <w:rPr>
          <w:rFonts w:ascii="Times New Roman" w:hAnsi="Times New Roman" w:cs="Times New Roman"/>
          <w:b/>
          <w:sz w:val="24"/>
          <w:szCs w:val="24"/>
        </w:rPr>
        <w:t xml:space="preserve">1. Формирование фонда библиотечно-информационных ресурсов </w:t>
      </w:r>
    </w:p>
    <w:p w:rsidR="0044610C" w:rsidRPr="00F12FD5" w:rsidRDefault="0044610C" w:rsidP="00AD39B6">
      <w:pPr>
        <w:spacing w:before="120" w:after="120" w:line="240" w:lineRule="auto"/>
        <w:ind w:left="57"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FD5">
        <w:rPr>
          <w:rFonts w:ascii="Times New Roman" w:hAnsi="Times New Roman" w:cs="Times New Roman"/>
          <w:sz w:val="24"/>
          <w:szCs w:val="24"/>
        </w:rPr>
        <w:t xml:space="preserve">1.1. В  течение  года  в  единый  библиотечный  фонд    из  различных  источников  </w:t>
      </w:r>
      <w:r w:rsidR="00957BE0" w:rsidRPr="00F12FD5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957BE0" w:rsidRPr="00957BE0">
        <w:rPr>
          <w:rFonts w:ascii="Times New Roman" w:hAnsi="Times New Roman" w:cs="Times New Roman"/>
          <w:sz w:val="24"/>
          <w:szCs w:val="24"/>
        </w:rPr>
        <w:t>87 646</w:t>
      </w:r>
      <w:r w:rsidRPr="00F12FD5">
        <w:rPr>
          <w:rFonts w:ascii="Times New Roman" w:hAnsi="Times New Roman" w:cs="Times New Roman"/>
          <w:sz w:val="24"/>
          <w:szCs w:val="24"/>
        </w:rPr>
        <w:t xml:space="preserve">  экз.  документов  на  общую  сумму  </w:t>
      </w:r>
      <w:r w:rsidR="0061493F">
        <w:rPr>
          <w:rFonts w:ascii="Times New Roman" w:hAnsi="Times New Roman" w:cs="Times New Roman"/>
          <w:sz w:val="24"/>
          <w:szCs w:val="24"/>
        </w:rPr>
        <w:t>4</w:t>
      </w:r>
      <w:r w:rsidR="00EB240F">
        <w:rPr>
          <w:rFonts w:ascii="Times New Roman" w:hAnsi="Times New Roman" w:cs="Times New Roman"/>
          <w:sz w:val="24"/>
          <w:szCs w:val="24"/>
        </w:rPr>
        <w:t> 385 627,92</w:t>
      </w:r>
      <w:r w:rsidRPr="00F12FD5">
        <w:rPr>
          <w:rFonts w:ascii="Times New Roman" w:hAnsi="Times New Roman" w:cs="Times New Roman"/>
          <w:sz w:val="24"/>
          <w:szCs w:val="24"/>
        </w:rPr>
        <w:t xml:space="preserve"> руб.</w:t>
      </w:r>
      <w:r w:rsidR="00957BE0">
        <w:rPr>
          <w:rFonts w:ascii="Times New Roman" w:hAnsi="Times New Roman" w:cs="Times New Roman"/>
          <w:sz w:val="24"/>
          <w:szCs w:val="24"/>
        </w:rPr>
        <w:t>,</w:t>
      </w:r>
      <w:r w:rsidRPr="00F12FD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12FD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57BE0">
        <w:rPr>
          <w:rFonts w:ascii="Times New Roman" w:hAnsi="Times New Roman" w:cs="Times New Roman"/>
          <w:sz w:val="24"/>
          <w:szCs w:val="24"/>
        </w:rPr>
        <w:t xml:space="preserve">. </w:t>
      </w:r>
      <w:r w:rsidR="00957BE0" w:rsidRPr="00957BE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оформлена подписка на сумму 1 829</w:t>
      </w:r>
      <w:r w:rsidR="00EB240F">
        <w:rPr>
          <w:rFonts w:ascii="Times New Roman" w:eastAsia="Times New Roman" w:hAnsi="Times New Roman" w:cs="Times New Roman"/>
          <w:sz w:val="24"/>
          <w:szCs w:val="24"/>
          <w:lang w:eastAsia="ru-RU"/>
        </w:rPr>
        <w:t> 165,97</w:t>
      </w:r>
      <w:r w:rsidR="00957BE0" w:rsidRPr="00957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957BE0">
        <w:rPr>
          <w:rFonts w:ascii="Times New Roman" w:hAnsi="Times New Roman" w:cs="Times New Roman"/>
          <w:sz w:val="24"/>
          <w:szCs w:val="24"/>
        </w:rPr>
        <w:t xml:space="preserve"> (приложени</w:t>
      </w:r>
      <w:r w:rsidR="001E3AAF" w:rsidRPr="00957BE0">
        <w:rPr>
          <w:rFonts w:ascii="Times New Roman" w:hAnsi="Times New Roman" w:cs="Times New Roman"/>
          <w:sz w:val="24"/>
          <w:szCs w:val="24"/>
        </w:rPr>
        <w:t>е</w:t>
      </w:r>
      <w:r w:rsidRPr="00957BE0">
        <w:rPr>
          <w:rFonts w:ascii="Times New Roman" w:hAnsi="Times New Roman" w:cs="Times New Roman"/>
          <w:sz w:val="24"/>
          <w:szCs w:val="24"/>
        </w:rPr>
        <w:t xml:space="preserve"> </w:t>
      </w:r>
      <w:r w:rsidR="001471AD" w:rsidRPr="00957BE0">
        <w:rPr>
          <w:rFonts w:ascii="Times New Roman" w:hAnsi="Times New Roman" w:cs="Times New Roman"/>
          <w:sz w:val="24"/>
          <w:szCs w:val="24"/>
        </w:rPr>
        <w:t>1</w:t>
      </w:r>
      <w:r w:rsidR="00AD39B6" w:rsidRPr="00957BE0">
        <w:rPr>
          <w:rFonts w:ascii="Times New Roman" w:hAnsi="Times New Roman" w:cs="Times New Roman"/>
          <w:sz w:val="24"/>
          <w:szCs w:val="24"/>
        </w:rPr>
        <w:t>).</w:t>
      </w:r>
      <w:r w:rsidR="00AD39B6" w:rsidRPr="00F12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10C" w:rsidRPr="00103D97" w:rsidRDefault="0044610C" w:rsidP="00AD39B6">
      <w:pPr>
        <w:spacing w:before="120" w:after="120" w:line="240" w:lineRule="auto"/>
        <w:ind w:left="57"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FD5">
        <w:rPr>
          <w:rFonts w:ascii="Times New Roman" w:hAnsi="Times New Roman" w:cs="Times New Roman"/>
          <w:sz w:val="24"/>
          <w:szCs w:val="24"/>
        </w:rPr>
        <w:t xml:space="preserve">В состав библиотечного </w:t>
      </w:r>
      <w:r w:rsidR="00AD39B6" w:rsidRPr="00F12FD5">
        <w:rPr>
          <w:rFonts w:ascii="Times New Roman" w:hAnsi="Times New Roman" w:cs="Times New Roman"/>
          <w:sz w:val="24"/>
          <w:szCs w:val="24"/>
        </w:rPr>
        <w:t xml:space="preserve"> </w:t>
      </w:r>
      <w:r w:rsidRPr="00F12FD5">
        <w:rPr>
          <w:rFonts w:ascii="Times New Roman" w:hAnsi="Times New Roman" w:cs="Times New Roman"/>
          <w:sz w:val="24"/>
          <w:szCs w:val="24"/>
        </w:rPr>
        <w:t xml:space="preserve">фонда </w:t>
      </w:r>
      <w:r w:rsidR="00AD39B6" w:rsidRPr="00F12FD5">
        <w:rPr>
          <w:rFonts w:ascii="Times New Roman" w:hAnsi="Times New Roman" w:cs="Times New Roman"/>
          <w:sz w:val="24"/>
          <w:szCs w:val="24"/>
        </w:rPr>
        <w:t xml:space="preserve"> </w:t>
      </w:r>
      <w:r w:rsidR="009A516B">
        <w:rPr>
          <w:rFonts w:ascii="Times New Roman" w:hAnsi="Times New Roman" w:cs="Times New Roman"/>
          <w:sz w:val="24"/>
          <w:szCs w:val="24"/>
        </w:rPr>
        <w:t>поступили</w:t>
      </w:r>
      <w:r w:rsidR="00AD39B6" w:rsidRPr="00F12FD5">
        <w:rPr>
          <w:rFonts w:ascii="Times New Roman" w:hAnsi="Times New Roman" w:cs="Times New Roman"/>
          <w:sz w:val="24"/>
          <w:szCs w:val="24"/>
        </w:rPr>
        <w:t xml:space="preserve"> </w:t>
      </w:r>
      <w:r w:rsidRPr="00F12FD5">
        <w:rPr>
          <w:rFonts w:ascii="Times New Roman" w:hAnsi="Times New Roman" w:cs="Times New Roman"/>
          <w:sz w:val="24"/>
          <w:szCs w:val="24"/>
        </w:rPr>
        <w:t xml:space="preserve"> как традиционные печатные докуме</w:t>
      </w:r>
      <w:r w:rsidRPr="00F12FD5">
        <w:rPr>
          <w:rFonts w:ascii="Times New Roman" w:hAnsi="Times New Roman" w:cs="Times New Roman"/>
          <w:sz w:val="24"/>
          <w:szCs w:val="24"/>
        </w:rPr>
        <w:t>н</w:t>
      </w:r>
      <w:r w:rsidRPr="00F12FD5">
        <w:rPr>
          <w:rFonts w:ascii="Times New Roman" w:hAnsi="Times New Roman" w:cs="Times New Roman"/>
          <w:sz w:val="24"/>
          <w:szCs w:val="24"/>
        </w:rPr>
        <w:t>ты (</w:t>
      </w:r>
      <w:r w:rsidR="009A516B">
        <w:rPr>
          <w:rFonts w:ascii="Times New Roman" w:hAnsi="Times New Roman" w:cs="Times New Roman"/>
          <w:sz w:val="24"/>
          <w:szCs w:val="24"/>
        </w:rPr>
        <w:t>9 320</w:t>
      </w:r>
      <w:r w:rsidRPr="00F12FD5">
        <w:rPr>
          <w:rFonts w:ascii="Times New Roman" w:hAnsi="Times New Roman" w:cs="Times New Roman"/>
          <w:sz w:val="24"/>
          <w:szCs w:val="24"/>
        </w:rPr>
        <w:t xml:space="preserve"> экз.), так и  электро</w:t>
      </w:r>
      <w:r w:rsidR="001471AD" w:rsidRPr="00F12FD5">
        <w:rPr>
          <w:rFonts w:ascii="Times New Roman" w:hAnsi="Times New Roman" w:cs="Times New Roman"/>
          <w:sz w:val="24"/>
          <w:szCs w:val="24"/>
        </w:rPr>
        <w:t xml:space="preserve">нные  издания, в </w:t>
      </w:r>
      <w:proofErr w:type="spellStart"/>
      <w:r w:rsidR="001471AD" w:rsidRPr="00F12FD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1471AD" w:rsidRPr="00F12FD5">
        <w:rPr>
          <w:rFonts w:ascii="Times New Roman" w:hAnsi="Times New Roman" w:cs="Times New Roman"/>
          <w:sz w:val="24"/>
          <w:szCs w:val="24"/>
        </w:rPr>
        <w:t xml:space="preserve">.  удаленного доступа  из  </w:t>
      </w:r>
      <w:r w:rsidRPr="00F12FD5">
        <w:rPr>
          <w:rFonts w:ascii="Times New Roman" w:hAnsi="Times New Roman" w:cs="Times New Roman"/>
          <w:sz w:val="24"/>
          <w:szCs w:val="24"/>
        </w:rPr>
        <w:t>электронно-библиотечных  систем «Лань», «</w:t>
      </w:r>
      <w:proofErr w:type="spellStart"/>
      <w:r w:rsidRPr="00F12FD5">
        <w:rPr>
          <w:rFonts w:ascii="Times New Roman" w:hAnsi="Times New Roman" w:cs="Times New Roman"/>
          <w:sz w:val="24"/>
          <w:szCs w:val="24"/>
        </w:rPr>
        <w:t>Znanium</w:t>
      </w:r>
      <w:proofErr w:type="spellEnd"/>
      <w:r w:rsidRPr="00F12FD5">
        <w:rPr>
          <w:rFonts w:ascii="Times New Roman" w:hAnsi="Times New Roman" w:cs="Times New Roman"/>
          <w:sz w:val="24"/>
          <w:szCs w:val="24"/>
        </w:rPr>
        <w:t xml:space="preserve">», </w:t>
      </w:r>
      <w:r w:rsidR="009A516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A516B">
        <w:rPr>
          <w:rFonts w:ascii="Times New Roman" w:hAnsi="Times New Roman" w:cs="Times New Roman"/>
          <w:sz w:val="24"/>
          <w:szCs w:val="24"/>
        </w:rPr>
        <w:t>Руконт</w:t>
      </w:r>
      <w:proofErr w:type="spellEnd"/>
      <w:r w:rsidR="009A516B">
        <w:rPr>
          <w:rFonts w:ascii="Times New Roman" w:hAnsi="Times New Roman" w:cs="Times New Roman"/>
          <w:sz w:val="24"/>
          <w:szCs w:val="24"/>
        </w:rPr>
        <w:t xml:space="preserve">» </w:t>
      </w:r>
      <w:r w:rsidRPr="00F12FD5">
        <w:rPr>
          <w:rFonts w:ascii="Times New Roman" w:hAnsi="Times New Roman" w:cs="Times New Roman"/>
          <w:sz w:val="24"/>
          <w:szCs w:val="24"/>
        </w:rPr>
        <w:t>(</w:t>
      </w:r>
      <w:r w:rsidR="009A516B">
        <w:rPr>
          <w:rFonts w:ascii="Times New Roman" w:hAnsi="Times New Roman" w:cs="Times New Roman"/>
          <w:sz w:val="24"/>
          <w:szCs w:val="24"/>
        </w:rPr>
        <w:t>7</w:t>
      </w:r>
      <w:r w:rsidR="00C26D0F">
        <w:rPr>
          <w:rFonts w:ascii="Times New Roman" w:hAnsi="Times New Roman" w:cs="Times New Roman"/>
          <w:sz w:val="24"/>
          <w:szCs w:val="24"/>
        </w:rPr>
        <w:t>8</w:t>
      </w:r>
      <w:r w:rsidR="009A516B">
        <w:rPr>
          <w:rFonts w:ascii="Times New Roman" w:hAnsi="Times New Roman" w:cs="Times New Roman"/>
          <w:sz w:val="24"/>
          <w:szCs w:val="24"/>
        </w:rPr>
        <w:t xml:space="preserve"> тыс.</w:t>
      </w:r>
      <w:r w:rsidR="00103D97">
        <w:rPr>
          <w:rFonts w:ascii="Times New Roman" w:hAnsi="Times New Roman" w:cs="Times New Roman"/>
          <w:sz w:val="24"/>
          <w:szCs w:val="24"/>
        </w:rPr>
        <w:t xml:space="preserve"> </w:t>
      </w:r>
      <w:r w:rsidR="009A516B">
        <w:rPr>
          <w:rFonts w:ascii="Times New Roman" w:hAnsi="Times New Roman" w:cs="Times New Roman"/>
          <w:sz w:val="24"/>
          <w:szCs w:val="24"/>
        </w:rPr>
        <w:t>названий</w:t>
      </w:r>
      <w:r w:rsidR="00103D97">
        <w:rPr>
          <w:rFonts w:ascii="Times New Roman" w:hAnsi="Times New Roman" w:cs="Times New Roman"/>
          <w:sz w:val="24"/>
          <w:szCs w:val="24"/>
        </w:rPr>
        <w:t>).</w:t>
      </w:r>
    </w:p>
    <w:p w:rsidR="0044610C" w:rsidRPr="00F12FD5" w:rsidRDefault="00F12FD5" w:rsidP="00AD39B6">
      <w:pPr>
        <w:spacing w:before="120" w:after="120" w:line="240" w:lineRule="auto"/>
        <w:ind w:left="57" w:right="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отчетного года п</w:t>
      </w:r>
      <w:r w:rsidR="0044610C" w:rsidRPr="00F12FD5">
        <w:rPr>
          <w:rFonts w:ascii="Times New Roman" w:hAnsi="Times New Roman" w:cs="Times New Roman"/>
          <w:sz w:val="24"/>
          <w:szCs w:val="24"/>
        </w:rPr>
        <w:t xml:space="preserve">родолжалась </w:t>
      </w:r>
      <w:r w:rsidR="00AD39B6" w:rsidRPr="00F12FD5">
        <w:rPr>
          <w:rFonts w:ascii="Times New Roman" w:hAnsi="Times New Roman" w:cs="Times New Roman"/>
          <w:sz w:val="24"/>
          <w:szCs w:val="24"/>
        </w:rPr>
        <w:t xml:space="preserve"> </w:t>
      </w:r>
      <w:r w:rsidR="0044610C" w:rsidRPr="00F12FD5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AD39B6" w:rsidRPr="00F12FD5">
        <w:rPr>
          <w:rFonts w:ascii="Times New Roman" w:hAnsi="Times New Roman" w:cs="Times New Roman"/>
          <w:sz w:val="24"/>
          <w:szCs w:val="24"/>
        </w:rPr>
        <w:t xml:space="preserve"> </w:t>
      </w:r>
      <w:r w:rsidR="0044610C" w:rsidRPr="00F12FD5">
        <w:rPr>
          <w:rFonts w:ascii="Times New Roman" w:hAnsi="Times New Roman" w:cs="Times New Roman"/>
          <w:sz w:val="24"/>
          <w:szCs w:val="24"/>
        </w:rPr>
        <w:t xml:space="preserve">по </w:t>
      </w:r>
      <w:r w:rsidR="00AD39B6" w:rsidRPr="00F12FD5">
        <w:rPr>
          <w:rFonts w:ascii="Times New Roman" w:hAnsi="Times New Roman" w:cs="Times New Roman"/>
          <w:sz w:val="24"/>
          <w:szCs w:val="24"/>
        </w:rPr>
        <w:t xml:space="preserve"> </w:t>
      </w:r>
      <w:r w:rsidR="0044610C" w:rsidRPr="00F12FD5">
        <w:rPr>
          <w:rFonts w:ascii="Times New Roman" w:hAnsi="Times New Roman" w:cs="Times New Roman"/>
          <w:sz w:val="24"/>
          <w:szCs w:val="24"/>
        </w:rPr>
        <w:t xml:space="preserve">формированию </w:t>
      </w:r>
      <w:r w:rsidR="00AD39B6" w:rsidRPr="00F12FD5">
        <w:rPr>
          <w:rFonts w:ascii="Times New Roman" w:hAnsi="Times New Roman" w:cs="Times New Roman"/>
          <w:sz w:val="24"/>
          <w:szCs w:val="24"/>
        </w:rPr>
        <w:t xml:space="preserve"> </w:t>
      </w:r>
      <w:r w:rsidR="0044610C" w:rsidRPr="00F12FD5">
        <w:rPr>
          <w:rFonts w:ascii="Times New Roman" w:hAnsi="Times New Roman" w:cs="Times New Roman"/>
          <w:sz w:val="24"/>
          <w:szCs w:val="24"/>
        </w:rPr>
        <w:t>электронной</w:t>
      </w:r>
      <w:r w:rsidR="00AD39B6" w:rsidRPr="00F12FD5">
        <w:rPr>
          <w:rFonts w:ascii="Times New Roman" w:hAnsi="Times New Roman" w:cs="Times New Roman"/>
          <w:sz w:val="24"/>
          <w:szCs w:val="24"/>
        </w:rPr>
        <w:t xml:space="preserve"> </w:t>
      </w:r>
      <w:r w:rsidR="0044610C" w:rsidRPr="00F12FD5">
        <w:rPr>
          <w:rFonts w:ascii="Times New Roman" w:hAnsi="Times New Roman" w:cs="Times New Roman"/>
          <w:sz w:val="24"/>
          <w:szCs w:val="24"/>
        </w:rPr>
        <w:t xml:space="preserve"> библиотеки </w:t>
      </w:r>
      <w:proofErr w:type="spellStart"/>
      <w:r w:rsidR="0044610C" w:rsidRPr="00F12FD5">
        <w:rPr>
          <w:rFonts w:ascii="Times New Roman" w:hAnsi="Times New Roman" w:cs="Times New Roman"/>
          <w:sz w:val="24"/>
          <w:szCs w:val="24"/>
        </w:rPr>
        <w:t>внутривузовских</w:t>
      </w:r>
      <w:proofErr w:type="spellEnd"/>
      <w:r w:rsidR="0044610C" w:rsidRPr="00F12FD5">
        <w:rPr>
          <w:rFonts w:ascii="Times New Roman" w:hAnsi="Times New Roman" w:cs="Times New Roman"/>
          <w:sz w:val="24"/>
          <w:szCs w:val="24"/>
        </w:rPr>
        <w:t xml:space="preserve"> изданий, которая на сегодняшний день содержит </w:t>
      </w:r>
      <w:r w:rsidR="001471AD" w:rsidRPr="00F12FD5">
        <w:rPr>
          <w:rFonts w:ascii="Times New Roman" w:hAnsi="Times New Roman" w:cs="Times New Roman"/>
          <w:sz w:val="24"/>
          <w:szCs w:val="24"/>
        </w:rPr>
        <w:t>3</w:t>
      </w:r>
      <w:r w:rsidR="006507F3">
        <w:rPr>
          <w:rFonts w:ascii="Times New Roman" w:hAnsi="Times New Roman" w:cs="Times New Roman"/>
          <w:sz w:val="24"/>
          <w:szCs w:val="24"/>
        </w:rPr>
        <w:t xml:space="preserve"> 256 </w:t>
      </w:r>
      <w:r w:rsidR="0044610C" w:rsidRPr="00F12FD5">
        <w:rPr>
          <w:rFonts w:ascii="Times New Roman" w:hAnsi="Times New Roman" w:cs="Times New Roman"/>
          <w:sz w:val="24"/>
          <w:szCs w:val="24"/>
        </w:rPr>
        <w:t xml:space="preserve">наименований и доступна из любой точки, имеющей выход в Интернет, при авторизации на сайте Библиотеки. </w:t>
      </w:r>
      <w:r w:rsidR="009A516B">
        <w:rPr>
          <w:rFonts w:ascii="Times New Roman" w:hAnsi="Times New Roman" w:cs="Times New Roman"/>
          <w:sz w:val="24"/>
          <w:szCs w:val="24"/>
        </w:rPr>
        <w:t>Сформированная база данных выпускных квалификационных работ содержит 5</w:t>
      </w:r>
      <w:r w:rsidR="00E069DE" w:rsidRPr="00E069DE">
        <w:rPr>
          <w:rFonts w:ascii="Times New Roman" w:hAnsi="Times New Roman" w:cs="Times New Roman"/>
          <w:sz w:val="24"/>
          <w:szCs w:val="24"/>
        </w:rPr>
        <w:t xml:space="preserve"> </w:t>
      </w:r>
      <w:r w:rsidR="009A516B">
        <w:rPr>
          <w:rFonts w:ascii="Times New Roman" w:hAnsi="Times New Roman" w:cs="Times New Roman"/>
          <w:sz w:val="24"/>
          <w:szCs w:val="24"/>
        </w:rPr>
        <w:t>366 записей с присоединенными полными текстами.</w:t>
      </w:r>
    </w:p>
    <w:p w:rsidR="0044610C" w:rsidRPr="00F12FD5" w:rsidRDefault="0044610C" w:rsidP="00AD39B6">
      <w:pPr>
        <w:spacing w:before="120" w:after="120" w:line="240" w:lineRule="auto"/>
        <w:ind w:left="57"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FD5">
        <w:rPr>
          <w:rFonts w:ascii="Times New Roman" w:hAnsi="Times New Roman" w:cs="Times New Roman"/>
          <w:sz w:val="24"/>
          <w:szCs w:val="24"/>
        </w:rPr>
        <w:t>Печатных документов было пол</w:t>
      </w:r>
      <w:r w:rsidR="001471AD" w:rsidRPr="00F12FD5">
        <w:rPr>
          <w:rFonts w:ascii="Times New Roman" w:hAnsi="Times New Roman" w:cs="Times New Roman"/>
          <w:sz w:val="24"/>
          <w:szCs w:val="24"/>
        </w:rPr>
        <w:t xml:space="preserve">учено на </w:t>
      </w:r>
      <w:r w:rsidR="00801B18">
        <w:rPr>
          <w:rFonts w:ascii="Times New Roman" w:hAnsi="Times New Roman" w:cs="Times New Roman"/>
          <w:sz w:val="24"/>
          <w:szCs w:val="24"/>
        </w:rPr>
        <w:t>4</w:t>
      </w:r>
      <w:r w:rsidR="001E3AAF" w:rsidRPr="00F12FD5">
        <w:rPr>
          <w:rFonts w:ascii="Times New Roman" w:hAnsi="Times New Roman" w:cs="Times New Roman"/>
          <w:sz w:val="24"/>
          <w:szCs w:val="24"/>
        </w:rPr>
        <w:t>5</w:t>
      </w:r>
      <w:r w:rsidR="001471AD" w:rsidRPr="00F12FD5">
        <w:rPr>
          <w:rFonts w:ascii="Times New Roman" w:hAnsi="Times New Roman" w:cs="Times New Roman"/>
          <w:sz w:val="24"/>
          <w:szCs w:val="24"/>
        </w:rPr>
        <w:t xml:space="preserve"> % меньше, чем в пре</w:t>
      </w:r>
      <w:r w:rsidRPr="00F12FD5">
        <w:rPr>
          <w:rFonts w:ascii="Times New Roman" w:hAnsi="Times New Roman" w:cs="Times New Roman"/>
          <w:sz w:val="24"/>
          <w:szCs w:val="24"/>
        </w:rPr>
        <w:t xml:space="preserve">дыдущем году, из них </w:t>
      </w:r>
      <w:r w:rsidR="00B13BF8">
        <w:rPr>
          <w:rFonts w:ascii="Times New Roman" w:hAnsi="Times New Roman" w:cs="Times New Roman"/>
          <w:sz w:val="24"/>
          <w:szCs w:val="24"/>
        </w:rPr>
        <w:t>75,4%</w:t>
      </w:r>
      <w:r w:rsidRPr="00F12FD5">
        <w:rPr>
          <w:rFonts w:ascii="Times New Roman" w:hAnsi="Times New Roman" w:cs="Times New Roman"/>
          <w:sz w:val="24"/>
          <w:szCs w:val="24"/>
        </w:rPr>
        <w:t xml:space="preserve">  (</w:t>
      </w:r>
      <w:r w:rsidR="00EB240F">
        <w:rPr>
          <w:rFonts w:ascii="Times New Roman" w:hAnsi="Times New Roman" w:cs="Times New Roman"/>
          <w:sz w:val="24"/>
          <w:szCs w:val="24"/>
        </w:rPr>
        <w:t>5585</w:t>
      </w:r>
      <w:r w:rsidR="001E3AAF" w:rsidRPr="00F12FD5">
        <w:rPr>
          <w:rFonts w:ascii="Times New Roman" w:hAnsi="Times New Roman" w:cs="Times New Roman"/>
          <w:sz w:val="24"/>
          <w:szCs w:val="24"/>
        </w:rPr>
        <w:t xml:space="preserve"> экз.) составили </w:t>
      </w:r>
      <w:proofErr w:type="spellStart"/>
      <w:r w:rsidR="001E3AAF" w:rsidRPr="00F12FD5">
        <w:rPr>
          <w:rFonts w:ascii="Times New Roman" w:hAnsi="Times New Roman" w:cs="Times New Roman"/>
          <w:sz w:val="24"/>
          <w:szCs w:val="24"/>
        </w:rPr>
        <w:t>внутривузов</w:t>
      </w:r>
      <w:r w:rsidR="00801B18">
        <w:rPr>
          <w:rFonts w:ascii="Times New Roman" w:hAnsi="Times New Roman" w:cs="Times New Roman"/>
          <w:sz w:val="24"/>
          <w:szCs w:val="24"/>
        </w:rPr>
        <w:t>ские</w:t>
      </w:r>
      <w:proofErr w:type="spellEnd"/>
      <w:r w:rsidR="00801B18">
        <w:rPr>
          <w:rFonts w:ascii="Times New Roman" w:hAnsi="Times New Roman" w:cs="Times New Roman"/>
          <w:sz w:val="24"/>
          <w:szCs w:val="24"/>
        </w:rPr>
        <w:t xml:space="preserve"> издания</w:t>
      </w:r>
      <w:r w:rsidR="00B4624A">
        <w:rPr>
          <w:rFonts w:ascii="Times New Roman" w:hAnsi="Times New Roman" w:cs="Times New Roman"/>
          <w:sz w:val="24"/>
          <w:szCs w:val="24"/>
        </w:rPr>
        <w:t xml:space="preserve"> и выпускные квалификацио</w:t>
      </w:r>
      <w:r w:rsidR="00B4624A">
        <w:rPr>
          <w:rFonts w:ascii="Times New Roman" w:hAnsi="Times New Roman" w:cs="Times New Roman"/>
          <w:sz w:val="24"/>
          <w:szCs w:val="24"/>
        </w:rPr>
        <w:t>н</w:t>
      </w:r>
      <w:r w:rsidR="00B4624A">
        <w:rPr>
          <w:rFonts w:ascii="Times New Roman" w:hAnsi="Times New Roman" w:cs="Times New Roman"/>
          <w:sz w:val="24"/>
          <w:szCs w:val="24"/>
        </w:rPr>
        <w:t>ные работы</w:t>
      </w:r>
      <w:r w:rsidR="00801B18">
        <w:rPr>
          <w:rFonts w:ascii="Times New Roman" w:hAnsi="Times New Roman" w:cs="Times New Roman"/>
          <w:sz w:val="24"/>
          <w:szCs w:val="24"/>
        </w:rPr>
        <w:t>.</w:t>
      </w:r>
    </w:p>
    <w:p w:rsidR="0044610C" w:rsidRPr="00F12FD5" w:rsidRDefault="00AC39EB" w:rsidP="00AD39B6">
      <w:pPr>
        <w:spacing w:before="120" w:after="120" w:line="240" w:lineRule="auto"/>
        <w:ind w:left="57"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FD5">
        <w:rPr>
          <w:rFonts w:ascii="Times New Roman" w:hAnsi="Times New Roman" w:cs="Times New Roman"/>
          <w:sz w:val="24"/>
          <w:szCs w:val="24"/>
        </w:rPr>
        <w:t>Активно велась работа по списанию устаревших, дублетных, малоспрашиваемых, испорченных документов. Количество спис</w:t>
      </w:r>
      <w:r w:rsidR="00C26D0F">
        <w:rPr>
          <w:rFonts w:ascii="Times New Roman" w:hAnsi="Times New Roman" w:cs="Times New Roman"/>
          <w:sz w:val="24"/>
          <w:szCs w:val="24"/>
        </w:rPr>
        <w:t>анны</w:t>
      </w:r>
      <w:r w:rsidRPr="00F12FD5">
        <w:rPr>
          <w:rFonts w:ascii="Times New Roman" w:hAnsi="Times New Roman" w:cs="Times New Roman"/>
          <w:sz w:val="24"/>
          <w:szCs w:val="24"/>
        </w:rPr>
        <w:t xml:space="preserve">х документов увеличилось по сравнению с предыдущим годом </w:t>
      </w:r>
      <w:r w:rsidR="00801B18">
        <w:rPr>
          <w:rFonts w:ascii="Times New Roman" w:hAnsi="Times New Roman" w:cs="Times New Roman"/>
          <w:sz w:val="24"/>
          <w:szCs w:val="24"/>
        </w:rPr>
        <w:t>в 3 раза</w:t>
      </w:r>
      <w:r w:rsidRPr="00F12FD5">
        <w:rPr>
          <w:rFonts w:ascii="Times New Roman" w:hAnsi="Times New Roman" w:cs="Times New Roman"/>
          <w:sz w:val="24"/>
          <w:szCs w:val="24"/>
        </w:rPr>
        <w:t xml:space="preserve"> (</w:t>
      </w:r>
      <w:r w:rsidR="00801B18">
        <w:rPr>
          <w:rFonts w:ascii="Times New Roman" w:hAnsi="Times New Roman" w:cs="Times New Roman"/>
          <w:sz w:val="24"/>
          <w:szCs w:val="24"/>
        </w:rPr>
        <w:t>90 679</w:t>
      </w:r>
      <w:r w:rsidRPr="00F12FD5">
        <w:rPr>
          <w:rFonts w:ascii="Times New Roman" w:hAnsi="Times New Roman" w:cs="Times New Roman"/>
          <w:sz w:val="24"/>
          <w:szCs w:val="24"/>
        </w:rPr>
        <w:t xml:space="preserve"> экз</w:t>
      </w:r>
      <w:r w:rsidR="00AD39B6" w:rsidRPr="00F12FD5">
        <w:rPr>
          <w:rFonts w:ascii="Times New Roman" w:hAnsi="Times New Roman" w:cs="Times New Roman"/>
          <w:sz w:val="24"/>
          <w:szCs w:val="24"/>
        </w:rPr>
        <w:t>.</w:t>
      </w:r>
      <w:r w:rsidRPr="00F12FD5">
        <w:rPr>
          <w:rFonts w:ascii="Times New Roman" w:hAnsi="Times New Roman" w:cs="Times New Roman"/>
          <w:sz w:val="24"/>
          <w:szCs w:val="24"/>
        </w:rPr>
        <w:t xml:space="preserve">). </w:t>
      </w:r>
      <w:r w:rsidR="0044610C" w:rsidRPr="00F12FD5">
        <w:rPr>
          <w:rFonts w:ascii="Times New Roman" w:hAnsi="Times New Roman" w:cs="Times New Roman"/>
          <w:sz w:val="24"/>
          <w:szCs w:val="24"/>
        </w:rPr>
        <w:t>В целом объем библиотечного фонда на 01.01.201</w:t>
      </w:r>
      <w:r w:rsidR="00801B18">
        <w:rPr>
          <w:rFonts w:ascii="Times New Roman" w:hAnsi="Times New Roman" w:cs="Times New Roman"/>
          <w:sz w:val="24"/>
          <w:szCs w:val="24"/>
        </w:rPr>
        <w:t>8</w:t>
      </w:r>
      <w:r w:rsidR="0044610C" w:rsidRPr="00F12FD5">
        <w:rPr>
          <w:rFonts w:ascii="Times New Roman" w:hAnsi="Times New Roman" w:cs="Times New Roman"/>
          <w:sz w:val="24"/>
          <w:szCs w:val="24"/>
        </w:rPr>
        <w:t xml:space="preserve"> </w:t>
      </w:r>
      <w:r w:rsidR="009A3FCA" w:rsidRPr="00F12FD5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Pr="00F12FD5">
        <w:rPr>
          <w:rFonts w:ascii="Times New Roman" w:hAnsi="Times New Roman" w:cs="Times New Roman"/>
          <w:sz w:val="24"/>
          <w:szCs w:val="24"/>
        </w:rPr>
        <w:t xml:space="preserve"> </w:t>
      </w:r>
      <w:r w:rsidR="0044610C" w:rsidRPr="00F12FD5">
        <w:rPr>
          <w:rFonts w:ascii="Times New Roman" w:hAnsi="Times New Roman" w:cs="Times New Roman"/>
          <w:sz w:val="24"/>
          <w:szCs w:val="24"/>
        </w:rPr>
        <w:t>1</w:t>
      </w:r>
      <w:r w:rsidR="001E3AAF" w:rsidRPr="00F12FD5">
        <w:rPr>
          <w:rFonts w:ascii="Times New Roman" w:hAnsi="Times New Roman" w:cs="Times New Roman"/>
          <w:sz w:val="24"/>
          <w:szCs w:val="24"/>
        </w:rPr>
        <w:t> 1</w:t>
      </w:r>
      <w:r w:rsidR="00801B18">
        <w:rPr>
          <w:rFonts w:ascii="Times New Roman" w:hAnsi="Times New Roman" w:cs="Times New Roman"/>
          <w:sz w:val="24"/>
          <w:szCs w:val="24"/>
        </w:rPr>
        <w:t>39</w:t>
      </w:r>
      <w:r w:rsidR="001E3AAF" w:rsidRPr="00F12FD5">
        <w:rPr>
          <w:rFonts w:ascii="Times New Roman" w:hAnsi="Times New Roman" w:cs="Times New Roman"/>
          <w:sz w:val="24"/>
          <w:szCs w:val="24"/>
        </w:rPr>
        <w:t xml:space="preserve"> 7</w:t>
      </w:r>
      <w:r w:rsidR="00801B18">
        <w:rPr>
          <w:rFonts w:ascii="Times New Roman" w:hAnsi="Times New Roman" w:cs="Times New Roman"/>
          <w:sz w:val="24"/>
          <w:szCs w:val="24"/>
        </w:rPr>
        <w:t>29</w:t>
      </w:r>
      <w:r w:rsidR="0044610C" w:rsidRPr="00F12FD5">
        <w:rPr>
          <w:rFonts w:ascii="Times New Roman" w:hAnsi="Times New Roman" w:cs="Times New Roman"/>
          <w:sz w:val="24"/>
          <w:szCs w:val="24"/>
        </w:rPr>
        <w:t xml:space="preserve"> экз. </w:t>
      </w:r>
      <w:r w:rsidR="001E3AAF" w:rsidRPr="00F12FD5">
        <w:rPr>
          <w:rFonts w:ascii="Times New Roman" w:hAnsi="Times New Roman" w:cs="Times New Roman"/>
          <w:sz w:val="24"/>
          <w:szCs w:val="24"/>
        </w:rPr>
        <w:t>(</w:t>
      </w:r>
      <w:r w:rsidR="0044610C" w:rsidRPr="00F12FD5">
        <w:rPr>
          <w:rFonts w:ascii="Times New Roman" w:hAnsi="Times New Roman" w:cs="Times New Roman"/>
          <w:sz w:val="24"/>
          <w:szCs w:val="24"/>
        </w:rPr>
        <w:t xml:space="preserve">приложение 2). </w:t>
      </w:r>
    </w:p>
    <w:p w:rsidR="002C762A" w:rsidRDefault="0044610C" w:rsidP="0076337E">
      <w:pPr>
        <w:spacing w:before="120" w:after="120" w:line="240" w:lineRule="auto"/>
        <w:ind w:left="57"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FD5">
        <w:rPr>
          <w:rFonts w:ascii="Times New Roman" w:hAnsi="Times New Roman" w:cs="Times New Roman"/>
          <w:sz w:val="24"/>
          <w:szCs w:val="24"/>
        </w:rPr>
        <w:t>1.2. Для подготовки данных к а</w:t>
      </w:r>
      <w:r w:rsidR="009A3FCA" w:rsidRPr="00F12FD5">
        <w:rPr>
          <w:rFonts w:ascii="Times New Roman" w:hAnsi="Times New Roman" w:cs="Times New Roman"/>
          <w:sz w:val="24"/>
          <w:szCs w:val="24"/>
        </w:rPr>
        <w:t>ккредитации при ак</w:t>
      </w:r>
      <w:r w:rsidRPr="00F12FD5">
        <w:rPr>
          <w:rFonts w:ascii="Times New Roman" w:hAnsi="Times New Roman" w:cs="Times New Roman"/>
          <w:sz w:val="24"/>
          <w:szCs w:val="24"/>
        </w:rPr>
        <w:t>тивном участии референтов к</w:t>
      </w:r>
      <w:r w:rsidRPr="00F12FD5">
        <w:rPr>
          <w:rFonts w:ascii="Times New Roman" w:hAnsi="Times New Roman" w:cs="Times New Roman"/>
          <w:sz w:val="24"/>
          <w:szCs w:val="24"/>
        </w:rPr>
        <w:t>а</w:t>
      </w:r>
      <w:r w:rsidRPr="00F12FD5">
        <w:rPr>
          <w:rFonts w:ascii="Times New Roman" w:hAnsi="Times New Roman" w:cs="Times New Roman"/>
          <w:sz w:val="24"/>
          <w:szCs w:val="24"/>
        </w:rPr>
        <w:t>федр п</w:t>
      </w:r>
      <w:r w:rsidR="009A3FCA" w:rsidRPr="00F12FD5">
        <w:rPr>
          <w:rFonts w:ascii="Times New Roman" w:hAnsi="Times New Roman" w:cs="Times New Roman"/>
          <w:sz w:val="24"/>
          <w:szCs w:val="24"/>
        </w:rPr>
        <w:t>родолжалась работа по актуализа</w:t>
      </w:r>
      <w:r w:rsidRPr="00F12FD5">
        <w:rPr>
          <w:rFonts w:ascii="Times New Roman" w:hAnsi="Times New Roman" w:cs="Times New Roman"/>
          <w:sz w:val="24"/>
          <w:szCs w:val="24"/>
        </w:rPr>
        <w:t xml:space="preserve">ции  базы  данных (БД)  Книгообеспеченность, которая  доступна  </w:t>
      </w:r>
      <w:r w:rsidR="006919BD">
        <w:rPr>
          <w:rFonts w:ascii="Times New Roman" w:hAnsi="Times New Roman" w:cs="Times New Roman"/>
          <w:sz w:val="24"/>
          <w:szCs w:val="24"/>
        </w:rPr>
        <w:t xml:space="preserve">в интрасети </w:t>
      </w:r>
      <w:r w:rsidR="00801B18">
        <w:rPr>
          <w:rFonts w:ascii="Times New Roman" w:hAnsi="Times New Roman" w:cs="Times New Roman"/>
          <w:sz w:val="24"/>
          <w:szCs w:val="24"/>
        </w:rPr>
        <w:t xml:space="preserve">Университета. </w:t>
      </w:r>
      <w:r w:rsidRPr="00F12FD5">
        <w:rPr>
          <w:rFonts w:ascii="Times New Roman" w:hAnsi="Times New Roman" w:cs="Times New Roman"/>
          <w:sz w:val="24"/>
          <w:szCs w:val="24"/>
        </w:rPr>
        <w:t xml:space="preserve">БД </w:t>
      </w:r>
      <w:r w:rsidR="00801B18">
        <w:rPr>
          <w:rFonts w:ascii="Times New Roman" w:hAnsi="Times New Roman" w:cs="Times New Roman"/>
          <w:sz w:val="24"/>
          <w:szCs w:val="24"/>
        </w:rPr>
        <w:t>содержит</w:t>
      </w:r>
      <w:r w:rsidRPr="00F12FD5">
        <w:rPr>
          <w:rFonts w:ascii="Times New Roman" w:hAnsi="Times New Roman" w:cs="Times New Roman"/>
          <w:sz w:val="24"/>
          <w:szCs w:val="24"/>
        </w:rPr>
        <w:t xml:space="preserve">  </w:t>
      </w:r>
      <w:r w:rsidR="0026006D">
        <w:rPr>
          <w:rFonts w:ascii="Times New Roman" w:hAnsi="Times New Roman" w:cs="Times New Roman"/>
          <w:sz w:val="24"/>
          <w:szCs w:val="24"/>
        </w:rPr>
        <w:t>57</w:t>
      </w:r>
      <w:r w:rsidR="00180BE7" w:rsidRPr="00180BE7">
        <w:rPr>
          <w:rFonts w:ascii="Times New Roman" w:hAnsi="Times New Roman" w:cs="Times New Roman"/>
          <w:sz w:val="24"/>
          <w:szCs w:val="24"/>
        </w:rPr>
        <w:t xml:space="preserve"> </w:t>
      </w:r>
      <w:r w:rsidR="0026006D">
        <w:rPr>
          <w:rFonts w:ascii="Times New Roman" w:hAnsi="Times New Roman" w:cs="Times New Roman"/>
          <w:sz w:val="24"/>
          <w:szCs w:val="24"/>
        </w:rPr>
        <w:t xml:space="preserve">686 рекомендаций </w:t>
      </w:r>
      <w:r w:rsidRPr="00F12FD5">
        <w:rPr>
          <w:rFonts w:ascii="Times New Roman" w:hAnsi="Times New Roman" w:cs="Times New Roman"/>
          <w:sz w:val="24"/>
          <w:szCs w:val="24"/>
        </w:rPr>
        <w:t xml:space="preserve"> по </w:t>
      </w:r>
      <w:r w:rsidR="00801B18">
        <w:rPr>
          <w:rFonts w:ascii="Times New Roman" w:hAnsi="Times New Roman" w:cs="Times New Roman"/>
          <w:sz w:val="24"/>
          <w:szCs w:val="24"/>
        </w:rPr>
        <w:t>обеспеченности 2</w:t>
      </w:r>
      <w:r w:rsidR="00180BE7" w:rsidRPr="00180BE7">
        <w:rPr>
          <w:rFonts w:ascii="Times New Roman" w:hAnsi="Times New Roman" w:cs="Times New Roman"/>
          <w:sz w:val="24"/>
          <w:szCs w:val="24"/>
        </w:rPr>
        <w:t xml:space="preserve"> </w:t>
      </w:r>
      <w:r w:rsidR="00801B18">
        <w:rPr>
          <w:rFonts w:ascii="Times New Roman" w:hAnsi="Times New Roman" w:cs="Times New Roman"/>
          <w:sz w:val="24"/>
          <w:szCs w:val="24"/>
        </w:rPr>
        <w:t>769 дисциплин</w:t>
      </w:r>
      <w:r w:rsidR="0026006D">
        <w:rPr>
          <w:rFonts w:ascii="Times New Roman" w:hAnsi="Times New Roman" w:cs="Times New Roman"/>
          <w:sz w:val="24"/>
          <w:szCs w:val="24"/>
        </w:rPr>
        <w:t>, входящих в</w:t>
      </w:r>
      <w:r w:rsidR="00801B18">
        <w:rPr>
          <w:rFonts w:ascii="Times New Roman" w:hAnsi="Times New Roman" w:cs="Times New Roman"/>
          <w:sz w:val="24"/>
          <w:szCs w:val="24"/>
        </w:rPr>
        <w:t xml:space="preserve"> 178</w:t>
      </w:r>
      <w:r w:rsidRPr="00F12FD5">
        <w:rPr>
          <w:rFonts w:ascii="Times New Roman" w:hAnsi="Times New Roman" w:cs="Times New Roman"/>
          <w:sz w:val="24"/>
          <w:szCs w:val="24"/>
        </w:rPr>
        <w:t xml:space="preserve">  учебны</w:t>
      </w:r>
      <w:r w:rsidR="00801B18">
        <w:rPr>
          <w:rFonts w:ascii="Times New Roman" w:hAnsi="Times New Roman" w:cs="Times New Roman"/>
          <w:sz w:val="24"/>
          <w:szCs w:val="24"/>
        </w:rPr>
        <w:t>х</w:t>
      </w:r>
      <w:r w:rsidRPr="00F12FD5">
        <w:rPr>
          <w:rFonts w:ascii="Times New Roman" w:hAnsi="Times New Roman" w:cs="Times New Roman"/>
          <w:sz w:val="24"/>
          <w:szCs w:val="24"/>
        </w:rPr>
        <w:t xml:space="preserve">  план</w:t>
      </w:r>
      <w:r w:rsidR="00801B18">
        <w:rPr>
          <w:rFonts w:ascii="Times New Roman" w:hAnsi="Times New Roman" w:cs="Times New Roman"/>
          <w:sz w:val="24"/>
          <w:szCs w:val="24"/>
        </w:rPr>
        <w:t>ов</w:t>
      </w:r>
      <w:r w:rsidR="009A3FCA" w:rsidRPr="00F12FD5">
        <w:rPr>
          <w:rFonts w:ascii="Times New Roman" w:hAnsi="Times New Roman" w:cs="Times New Roman"/>
          <w:sz w:val="24"/>
          <w:szCs w:val="24"/>
        </w:rPr>
        <w:t xml:space="preserve">,  </w:t>
      </w:r>
      <w:r w:rsidR="0026006D">
        <w:rPr>
          <w:rFonts w:ascii="Times New Roman" w:hAnsi="Times New Roman" w:cs="Times New Roman"/>
          <w:sz w:val="24"/>
          <w:szCs w:val="24"/>
        </w:rPr>
        <w:t>реализуемых в Ун</w:t>
      </w:r>
      <w:r w:rsidR="0026006D">
        <w:rPr>
          <w:rFonts w:ascii="Times New Roman" w:hAnsi="Times New Roman" w:cs="Times New Roman"/>
          <w:sz w:val="24"/>
          <w:szCs w:val="24"/>
        </w:rPr>
        <w:t>и</w:t>
      </w:r>
      <w:r w:rsidR="0026006D">
        <w:rPr>
          <w:rFonts w:ascii="Times New Roman" w:hAnsi="Times New Roman" w:cs="Times New Roman"/>
          <w:sz w:val="24"/>
          <w:szCs w:val="24"/>
        </w:rPr>
        <w:t>верситете образовательных программ.</w:t>
      </w:r>
      <w:r w:rsidRPr="00F12FD5">
        <w:rPr>
          <w:rFonts w:ascii="Times New Roman" w:hAnsi="Times New Roman" w:cs="Times New Roman"/>
          <w:sz w:val="24"/>
          <w:szCs w:val="24"/>
        </w:rPr>
        <w:t xml:space="preserve">  </w:t>
      </w:r>
      <w:r w:rsidR="00284BEC">
        <w:rPr>
          <w:rFonts w:ascii="Times New Roman" w:hAnsi="Times New Roman" w:cs="Times New Roman"/>
          <w:sz w:val="24"/>
          <w:szCs w:val="24"/>
        </w:rPr>
        <w:t xml:space="preserve">Таким образом, в Библиотеке созданы условия для мониторинга </w:t>
      </w:r>
      <w:r w:rsidR="002C762A">
        <w:rPr>
          <w:rFonts w:ascii="Times New Roman" w:hAnsi="Times New Roman" w:cs="Times New Roman"/>
          <w:sz w:val="24"/>
          <w:szCs w:val="24"/>
        </w:rPr>
        <w:t>обеспеченности образовательного процесса библиотечно-информационными ресурсами.</w:t>
      </w:r>
    </w:p>
    <w:p w:rsidR="0044610C" w:rsidRPr="00F12FD5" w:rsidRDefault="0076337E" w:rsidP="0076337E">
      <w:pPr>
        <w:spacing w:before="120" w:after="120" w:line="240" w:lineRule="auto"/>
        <w:ind w:left="57" w:right="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A3FCA" w:rsidRPr="00F12FD5">
        <w:rPr>
          <w:rFonts w:ascii="Times New Roman" w:hAnsi="Times New Roman" w:cs="Times New Roman"/>
          <w:sz w:val="24"/>
          <w:szCs w:val="24"/>
        </w:rPr>
        <w:t>атериа</w:t>
      </w:r>
      <w:r w:rsidR="0044610C" w:rsidRPr="00F12FD5">
        <w:rPr>
          <w:rFonts w:ascii="Times New Roman" w:hAnsi="Times New Roman" w:cs="Times New Roman"/>
          <w:sz w:val="24"/>
          <w:szCs w:val="24"/>
        </w:rPr>
        <w:t>л</w:t>
      </w:r>
      <w:r w:rsidR="009A3FCA" w:rsidRPr="00F12FD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н</w:t>
      </w:r>
      <w:r w:rsidRPr="00F12FD5">
        <w:rPr>
          <w:rFonts w:ascii="Times New Roman" w:hAnsi="Times New Roman" w:cs="Times New Roman"/>
          <w:sz w:val="24"/>
          <w:szCs w:val="24"/>
        </w:rPr>
        <w:t>еобходимые</w:t>
      </w:r>
      <w:r w:rsidR="0044610C" w:rsidRPr="00F12FD5">
        <w:rPr>
          <w:rFonts w:ascii="Times New Roman" w:hAnsi="Times New Roman" w:cs="Times New Roman"/>
          <w:sz w:val="24"/>
          <w:szCs w:val="24"/>
        </w:rPr>
        <w:t xml:space="preserve"> </w:t>
      </w:r>
      <w:r w:rsidR="002F569E">
        <w:rPr>
          <w:rFonts w:ascii="Times New Roman" w:hAnsi="Times New Roman" w:cs="Times New Roman"/>
          <w:sz w:val="24"/>
          <w:szCs w:val="24"/>
        </w:rPr>
        <w:t>факультетам</w:t>
      </w:r>
      <w:r w:rsidR="0044610C" w:rsidRPr="00F12FD5">
        <w:rPr>
          <w:rFonts w:ascii="Times New Roman" w:hAnsi="Times New Roman" w:cs="Times New Roman"/>
          <w:sz w:val="24"/>
          <w:szCs w:val="24"/>
        </w:rPr>
        <w:t xml:space="preserve"> при подготовке сведений об обеспеченн</w:t>
      </w:r>
      <w:r w:rsidR="0044610C" w:rsidRPr="00F12FD5">
        <w:rPr>
          <w:rFonts w:ascii="Times New Roman" w:hAnsi="Times New Roman" w:cs="Times New Roman"/>
          <w:sz w:val="24"/>
          <w:szCs w:val="24"/>
        </w:rPr>
        <w:t>о</w:t>
      </w:r>
      <w:r w:rsidR="0044610C" w:rsidRPr="00F12FD5">
        <w:rPr>
          <w:rFonts w:ascii="Times New Roman" w:hAnsi="Times New Roman" w:cs="Times New Roman"/>
          <w:sz w:val="24"/>
          <w:szCs w:val="24"/>
        </w:rPr>
        <w:t xml:space="preserve">сти </w:t>
      </w:r>
      <w:r w:rsidR="006919BD">
        <w:rPr>
          <w:rFonts w:ascii="Times New Roman" w:hAnsi="Times New Roman" w:cs="Times New Roman"/>
          <w:sz w:val="24"/>
          <w:szCs w:val="24"/>
        </w:rPr>
        <w:t xml:space="preserve">дисциплин </w:t>
      </w:r>
      <w:r w:rsidR="0044610C" w:rsidRPr="00F12FD5">
        <w:rPr>
          <w:rFonts w:ascii="Times New Roman" w:hAnsi="Times New Roman" w:cs="Times New Roman"/>
          <w:sz w:val="24"/>
          <w:szCs w:val="24"/>
        </w:rPr>
        <w:t xml:space="preserve"> образовательных  программ </w:t>
      </w:r>
      <w:r w:rsidR="006919BD">
        <w:rPr>
          <w:rFonts w:ascii="Times New Roman" w:hAnsi="Times New Roman" w:cs="Times New Roman"/>
          <w:sz w:val="24"/>
          <w:szCs w:val="24"/>
        </w:rPr>
        <w:t>основной и дополнительной литературой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9A3FCA" w:rsidRPr="00F12FD5">
        <w:rPr>
          <w:rFonts w:ascii="Times New Roman" w:hAnsi="Times New Roman" w:cs="Times New Roman"/>
          <w:sz w:val="24"/>
          <w:szCs w:val="24"/>
        </w:rPr>
        <w:t xml:space="preserve"> </w:t>
      </w:r>
      <w:r w:rsidR="009A3FCA" w:rsidRPr="00F12FD5">
        <w:rPr>
          <w:rFonts w:ascii="Times New Roman" w:hAnsi="Times New Roman" w:cs="Times New Roman"/>
          <w:sz w:val="24"/>
          <w:szCs w:val="24"/>
        </w:rPr>
        <w:lastRenderedPageBreak/>
        <w:t xml:space="preserve">размещены и регулярно обновляются в разделе сайта Библиотеки </w:t>
      </w:r>
      <w:hyperlink r:id="rId6" w:history="1">
        <w:r w:rsidR="009A3FCA" w:rsidRPr="007E0BDA">
          <w:rPr>
            <w:rStyle w:val="a9"/>
            <w:rFonts w:ascii="Times New Roman" w:hAnsi="Times New Roman" w:cs="Times New Roman"/>
            <w:sz w:val="24"/>
            <w:szCs w:val="24"/>
          </w:rPr>
          <w:t>«Библиотечно-информационное обеспечение ООП».</w:t>
        </w:r>
      </w:hyperlink>
    </w:p>
    <w:p w:rsidR="0044610C" w:rsidRPr="00F12FD5" w:rsidRDefault="0044610C" w:rsidP="00AD39B6">
      <w:pPr>
        <w:spacing w:before="120" w:after="120" w:line="240" w:lineRule="auto"/>
        <w:ind w:left="57" w:right="42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FD5">
        <w:rPr>
          <w:rFonts w:ascii="Times New Roman" w:hAnsi="Times New Roman" w:cs="Times New Roman"/>
          <w:b/>
          <w:sz w:val="24"/>
          <w:szCs w:val="24"/>
        </w:rPr>
        <w:t xml:space="preserve">2. Создание справочно-библиографического аппарата </w:t>
      </w:r>
    </w:p>
    <w:p w:rsidR="0044610C" w:rsidRPr="001A51BB" w:rsidRDefault="0044610C" w:rsidP="00AD39B6">
      <w:pPr>
        <w:spacing w:before="120" w:after="120" w:line="240" w:lineRule="auto"/>
        <w:ind w:left="57"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FD5">
        <w:rPr>
          <w:rFonts w:ascii="Times New Roman" w:hAnsi="Times New Roman" w:cs="Times New Roman"/>
          <w:sz w:val="24"/>
          <w:szCs w:val="24"/>
        </w:rPr>
        <w:t xml:space="preserve">2.1. Продолжалась работа по формированию системы каталогов и </w:t>
      </w:r>
      <w:r w:rsidR="009A3FCA" w:rsidRPr="00F12FD5">
        <w:rPr>
          <w:rFonts w:ascii="Times New Roman" w:hAnsi="Times New Roman" w:cs="Times New Roman"/>
          <w:sz w:val="24"/>
          <w:szCs w:val="24"/>
        </w:rPr>
        <w:t>к</w:t>
      </w:r>
      <w:r w:rsidRPr="00F12FD5">
        <w:rPr>
          <w:rFonts w:ascii="Times New Roman" w:hAnsi="Times New Roman" w:cs="Times New Roman"/>
          <w:sz w:val="24"/>
          <w:szCs w:val="24"/>
        </w:rPr>
        <w:t>артотек</w:t>
      </w:r>
      <w:r w:rsidR="009A3FCA" w:rsidRPr="00F12FD5">
        <w:rPr>
          <w:rFonts w:ascii="Times New Roman" w:hAnsi="Times New Roman" w:cs="Times New Roman"/>
          <w:sz w:val="24"/>
          <w:szCs w:val="24"/>
        </w:rPr>
        <w:t>,</w:t>
      </w:r>
      <w:r w:rsidRPr="00F12FD5">
        <w:rPr>
          <w:rFonts w:ascii="Times New Roman" w:hAnsi="Times New Roman" w:cs="Times New Roman"/>
          <w:sz w:val="24"/>
          <w:szCs w:val="24"/>
        </w:rPr>
        <w:t xml:space="preserve"> как в традиционной карточной форме, так и в электронной. </w:t>
      </w:r>
    </w:p>
    <w:p w:rsidR="006919BD" w:rsidRPr="001A51BB" w:rsidRDefault="0044610C" w:rsidP="00AD39B6">
      <w:pPr>
        <w:spacing w:before="120" w:after="120" w:line="240" w:lineRule="auto"/>
        <w:ind w:left="57"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FD5">
        <w:rPr>
          <w:rFonts w:ascii="Times New Roman" w:hAnsi="Times New Roman" w:cs="Times New Roman"/>
          <w:sz w:val="24"/>
          <w:szCs w:val="24"/>
        </w:rPr>
        <w:t xml:space="preserve">В  карточные  каталоги было  добавлено  </w:t>
      </w:r>
      <w:r w:rsidR="009A3FCA" w:rsidRPr="00F12FD5">
        <w:rPr>
          <w:rFonts w:ascii="Times New Roman" w:hAnsi="Times New Roman" w:cs="Times New Roman"/>
          <w:sz w:val="24"/>
          <w:szCs w:val="24"/>
        </w:rPr>
        <w:t>более  5</w:t>
      </w:r>
      <w:r w:rsidR="001A51BB" w:rsidRPr="001A51BB">
        <w:rPr>
          <w:rFonts w:ascii="Times New Roman" w:hAnsi="Times New Roman" w:cs="Times New Roman"/>
          <w:sz w:val="24"/>
          <w:szCs w:val="24"/>
        </w:rPr>
        <w:t xml:space="preserve"> 000</w:t>
      </w:r>
      <w:r w:rsidR="001A51BB">
        <w:rPr>
          <w:rFonts w:ascii="Times New Roman" w:hAnsi="Times New Roman" w:cs="Times New Roman"/>
          <w:sz w:val="24"/>
          <w:szCs w:val="24"/>
        </w:rPr>
        <w:t xml:space="preserve"> карточек.</w:t>
      </w:r>
    </w:p>
    <w:p w:rsidR="006919BD" w:rsidRPr="008A0C51" w:rsidRDefault="006919BD" w:rsidP="006919BD">
      <w:pPr>
        <w:pStyle w:val="a6"/>
        <w:spacing w:before="120" w:beforeAutospacing="0" w:after="0" w:afterAutospacing="0"/>
        <w:ind w:firstLine="709"/>
        <w:jc w:val="both"/>
      </w:pPr>
      <w:r w:rsidRPr="008A0C51">
        <w:t xml:space="preserve">Библиотека самостоятельно генерирует </w:t>
      </w:r>
      <w:r w:rsidR="00C815F7">
        <w:t>7</w:t>
      </w:r>
      <w:r w:rsidRPr="008A0C51">
        <w:t xml:space="preserve"> библиографических баз данных</w:t>
      </w:r>
      <w:r w:rsidR="00C560C7">
        <w:t xml:space="preserve"> Электронного каталога и </w:t>
      </w:r>
      <w:r w:rsidR="00CD115B">
        <w:t>5</w:t>
      </w:r>
      <w:r w:rsidR="00C815F7">
        <w:t xml:space="preserve"> полнотекстовых баз данных Электронной библиотеки</w:t>
      </w:r>
      <w:r w:rsidRPr="008A0C51">
        <w:t>, доступ к которым возм</w:t>
      </w:r>
      <w:r w:rsidRPr="008A0C51">
        <w:t>о</w:t>
      </w:r>
      <w:r w:rsidRPr="008A0C51">
        <w:t>жен через Интернет</w:t>
      </w:r>
      <w:r w:rsidR="00C815F7">
        <w:t xml:space="preserve">. Объем баз данных равен 426 </w:t>
      </w:r>
      <w:r w:rsidR="004B16FA" w:rsidRPr="001A51BB">
        <w:t>000</w:t>
      </w:r>
      <w:r w:rsidR="00C815F7">
        <w:t xml:space="preserve"> записей.</w:t>
      </w:r>
    </w:p>
    <w:p w:rsidR="0044610C" w:rsidRPr="00F12FD5" w:rsidRDefault="00C815F7" w:rsidP="00AD39B6">
      <w:pPr>
        <w:spacing w:before="120" w:after="120" w:line="240" w:lineRule="auto"/>
        <w:ind w:left="57" w:right="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6006D">
        <w:rPr>
          <w:rFonts w:ascii="Times New Roman" w:hAnsi="Times New Roman" w:cs="Times New Roman"/>
          <w:sz w:val="24"/>
          <w:szCs w:val="24"/>
        </w:rPr>
        <w:t>а год</w:t>
      </w:r>
      <w:r w:rsidR="0044610C" w:rsidRPr="00F12FD5">
        <w:rPr>
          <w:rFonts w:ascii="Times New Roman" w:hAnsi="Times New Roman" w:cs="Times New Roman"/>
          <w:sz w:val="24"/>
          <w:szCs w:val="24"/>
        </w:rPr>
        <w:t xml:space="preserve"> добавлено </w:t>
      </w:r>
      <w:r w:rsidR="0026006D">
        <w:rPr>
          <w:rFonts w:ascii="Times New Roman" w:hAnsi="Times New Roman" w:cs="Times New Roman"/>
          <w:sz w:val="24"/>
          <w:szCs w:val="24"/>
        </w:rPr>
        <w:t xml:space="preserve">более 30 </w:t>
      </w:r>
      <w:r w:rsidR="001A51BB" w:rsidRPr="001A51BB">
        <w:rPr>
          <w:rFonts w:ascii="Times New Roman" w:hAnsi="Times New Roman" w:cs="Times New Roman"/>
          <w:sz w:val="24"/>
          <w:szCs w:val="24"/>
        </w:rPr>
        <w:t>000</w:t>
      </w:r>
      <w:r w:rsidR="0044610C" w:rsidRPr="00F12FD5">
        <w:rPr>
          <w:rFonts w:ascii="Times New Roman" w:hAnsi="Times New Roman" w:cs="Times New Roman"/>
          <w:sz w:val="24"/>
          <w:szCs w:val="24"/>
        </w:rPr>
        <w:t xml:space="preserve"> записей</w:t>
      </w:r>
      <w:r w:rsidR="00E75DF9" w:rsidRPr="00F12FD5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E75DF9" w:rsidRPr="00F12FD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E75DF9" w:rsidRPr="00F12FD5">
        <w:rPr>
          <w:rFonts w:ascii="Times New Roman" w:hAnsi="Times New Roman" w:cs="Times New Roman"/>
          <w:sz w:val="24"/>
          <w:szCs w:val="24"/>
        </w:rPr>
        <w:t>. 1</w:t>
      </w:r>
      <w:r w:rsidR="0026006D">
        <w:rPr>
          <w:rFonts w:ascii="Times New Roman" w:hAnsi="Times New Roman" w:cs="Times New Roman"/>
          <w:sz w:val="24"/>
          <w:szCs w:val="24"/>
        </w:rPr>
        <w:t xml:space="preserve">0 </w:t>
      </w:r>
      <w:r w:rsidR="001A51BB" w:rsidRPr="007621B3">
        <w:rPr>
          <w:rFonts w:ascii="Times New Roman" w:hAnsi="Times New Roman" w:cs="Times New Roman"/>
          <w:sz w:val="24"/>
          <w:szCs w:val="24"/>
        </w:rPr>
        <w:t>000</w:t>
      </w:r>
      <w:r w:rsidR="0026006D">
        <w:rPr>
          <w:rFonts w:ascii="Times New Roman" w:hAnsi="Times New Roman" w:cs="Times New Roman"/>
          <w:sz w:val="24"/>
          <w:szCs w:val="24"/>
        </w:rPr>
        <w:t xml:space="preserve"> </w:t>
      </w:r>
      <w:r w:rsidR="00D80A88" w:rsidRPr="00F12FD5">
        <w:rPr>
          <w:rFonts w:ascii="Times New Roman" w:hAnsi="Times New Roman" w:cs="Times New Roman"/>
          <w:sz w:val="24"/>
          <w:szCs w:val="24"/>
        </w:rPr>
        <w:t>библиографических запис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D80A88" w:rsidRPr="00F12FD5">
        <w:rPr>
          <w:rFonts w:ascii="Times New Roman" w:hAnsi="Times New Roman" w:cs="Times New Roman"/>
          <w:sz w:val="24"/>
          <w:szCs w:val="24"/>
        </w:rPr>
        <w:t xml:space="preserve"> создано на документы, поступившие в Библиотеку до 1992 г. (ретро-записи).</w:t>
      </w:r>
    </w:p>
    <w:p w:rsidR="0044610C" w:rsidRPr="00F12FD5" w:rsidRDefault="0044610C" w:rsidP="00AD39B6">
      <w:pPr>
        <w:spacing w:before="120" w:after="120" w:line="240" w:lineRule="auto"/>
        <w:ind w:left="57"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FD5">
        <w:rPr>
          <w:rFonts w:ascii="Times New Roman" w:hAnsi="Times New Roman" w:cs="Times New Roman"/>
          <w:sz w:val="24"/>
          <w:szCs w:val="24"/>
        </w:rPr>
        <w:t>2.2.  В  рамках  корпоративных  п</w:t>
      </w:r>
      <w:r w:rsidR="00CF2552" w:rsidRPr="00F12FD5">
        <w:rPr>
          <w:rFonts w:ascii="Times New Roman" w:hAnsi="Times New Roman" w:cs="Times New Roman"/>
          <w:sz w:val="24"/>
          <w:szCs w:val="24"/>
        </w:rPr>
        <w:t>роектов  регионального  и  феде</w:t>
      </w:r>
      <w:r w:rsidRPr="00F12FD5">
        <w:rPr>
          <w:rFonts w:ascii="Times New Roman" w:hAnsi="Times New Roman" w:cs="Times New Roman"/>
          <w:sz w:val="24"/>
          <w:szCs w:val="24"/>
        </w:rPr>
        <w:t xml:space="preserve">рального  уровня </w:t>
      </w:r>
      <w:r w:rsidR="00205F42" w:rsidRPr="00F12FD5">
        <w:rPr>
          <w:rFonts w:ascii="Times New Roman" w:hAnsi="Times New Roman" w:cs="Times New Roman"/>
          <w:sz w:val="24"/>
          <w:szCs w:val="24"/>
        </w:rPr>
        <w:t xml:space="preserve">(МАРС-АРБИКОН; Сводный каталог библиотек вузов г. Воронежа) </w:t>
      </w:r>
      <w:r w:rsidRPr="00F12FD5">
        <w:rPr>
          <w:rFonts w:ascii="Times New Roman" w:hAnsi="Times New Roman" w:cs="Times New Roman"/>
          <w:sz w:val="24"/>
          <w:szCs w:val="24"/>
        </w:rPr>
        <w:t xml:space="preserve"> Библиотекой  было  создано  и  передано  партнерам  для размещения в сводных БД более </w:t>
      </w:r>
      <w:r w:rsidR="0026006D">
        <w:rPr>
          <w:rFonts w:ascii="Times New Roman" w:hAnsi="Times New Roman" w:cs="Times New Roman"/>
          <w:sz w:val="24"/>
          <w:szCs w:val="24"/>
        </w:rPr>
        <w:t xml:space="preserve">35 </w:t>
      </w:r>
      <w:r w:rsidR="007621B3" w:rsidRPr="00DF276A">
        <w:rPr>
          <w:rFonts w:ascii="Times New Roman" w:hAnsi="Times New Roman" w:cs="Times New Roman"/>
          <w:sz w:val="24"/>
          <w:szCs w:val="24"/>
        </w:rPr>
        <w:t>000</w:t>
      </w:r>
      <w:r w:rsidRPr="00F12FD5">
        <w:rPr>
          <w:rFonts w:ascii="Times New Roman" w:hAnsi="Times New Roman" w:cs="Times New Roman"/>
          <w:sz w:val="24"/>
          <w:szCs w:val="24"/>
        </w:rPr>
        <w:t xml:space="preserve"> библиогр</w:t>
      </w:r>
      <w:r w:rsidRPr="00F12FD5">
        <w:rPr>
          <w:rFonts w:ascii="Times New Roman" w:hAnsi="Times New Roman" w:cs="Times New Roman"/>
          <w:sz w:val="24"/>
          <w:szCs w:val="24"/>
        </w:rPr>
        <w:t>а</w:t>
      </w:r>
      <w:r w:rsidRPr="00F12FD5">
        <w:rPr>
          <w:rFonts w:ascii="Times New Roman" w:hAnsi="Times New Roman" w:cs="Times New Roman"/>
          <w:sz w:val="24"/>
          <w:szCs w:val="24"/>
        </w:rPr>
        <w:t xml:space="preserve">фических записей. </w:t>
      </w:r>
    </w:p>
    <w:p w:rsidR="007460CD" w:rsidRPr="00F12FD5" w:rsidRDefault="0044610C" w:rsidP="007460C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FD5">
        <w:rPr>
          <w:rFonts w:ascii="Times New Roman" w:hAnsi="Times New Roman" w:cs="Times New Roman"/>
          <w:sz w:val="24"/>
          <w:szCs w:val="24"/>
        </w:rPr>
        <w:t xml:space="preserve">2.3.  </w:t>
      </w:r>
      <w:r w:rsidR="00297799" w:rsidRPr="00F12FD5">
        <w:rPr>
          <w:rFonts w:ascii="Times New Roman" w:hAnsi="Times New Roman" w:cs="Times New Roman"/>
          <w:sz w:val="24"/>
          <w:szCs w:val="24"/>
        </w:rPr>
        <w:t xml:space="preserve">В </w:t>
      </w:r>
      <w:r w:rsidRPr="00F12FD5">
        <w:rPr>
          <w:rFonts w:ascii="Times New Roman" w:hAnsi="Times New Roman" w:cs="Times New Roman"/>
          <w:sz w:val="24"/>
          <w:szCs w:val="24"/>
        </w:rPr>
        <w:t>Библиотек</w:t>
      </w:r>
      <w:r w:rsidR="00297799" w:rsidRPr="00F12FD5">
        <w:rPr>
          <w:rFonts w:ascii="Times New Roman" w:hAnsi="Times New Roman" w:cs="Times New Roman"/>
          <w:sz w:val="24"/>
          <w:szCs w:val="24"/>
        </w:rPr>
        <w:t>е</w:t>
      </w:r>
      <w:r w:rsidRPr="00F12FD5">
        <w:rPr>
          <w:rFonts w:ascii="Times New Roman" w:hAnsi="Times New Roman" w:cs="Times New Roman"/>
          <w:sz w:val="24"/>
          <w:szCs w:val="24"/>
        </w:rPr>
        <w:t xml:space="preserve">  продолжил</w:t>
      </w:r>
      <w:r w:rsidR="00297799" w:rsidRPr="00F12FD5">
        <w:rPr>
          <w:rFonts w:ascii="Times New Roman" w:hAnsi="Times New Roman" w:cs="Times New Roman"/>
          <w:sz w:val="24"/>
          <w:szCs w:val="24"/>
        </w:rPr>
        <w:t>и</w:t>
      </w:r>
      <w:r w:rsidRPr="00F12FD5">
        <w:rPr>
          <w:rFonts w:ascii="Times New Roman" w:hAnsi="Times New Roman" w:cs="Times New Roman"/>
          <w:sz w:val="24"/>
          <w:szCs w:val="24"/>
        </w:rPr>
        <w:t xml:space="preserve">  работ</w:t>
      </w:r>
      <w:r w:rsidR="00712765" w:rsidRPr="00F12FD5">
        <w:rPr>
          <w:rFonts w:ascii="Times New Roman" w:hAnsi="Times New Roman" w:cs="Times New Roman"/>
          <w:sz w:val="24"/>
          <w:szCs w:val="24"/>
        </w:rPr>
        <w:t xml:space="preserve">у  </w:t>
      </w:r>
      <w:r w:rsidR="00297799" w:rsidRPr="00F12FD5">
        <w:rPr>
          <w:rFonts w:ascii="Times New Roman" w:hAnsi="Times New Roman" w:cs="Times New Roman"/>
          <w:sz w:val="24"/>
          <w:szCs w:val="24"/>
        </w:rPr>
        <w:t>аналитическая, библиографическая  и  техн</w:t>
      </w:r>
      <w:r w:rsidR="00297799" w:rsidRPr="00F12FD5">
        <w:rPr>
          <w:rFonts w:ascii="Times New Roman" w:hAnsi="Times New Roman" w:cs="Times New Roman"/>
          <w:sz w:val="24"/>
          <w:szCs w:val="24"/>
        </w:rPr>
        <w:t>и</w:t>
      </w:r>
      <w:r w:rsidR="00297799" w:rsidRPr="00F12FD5">
        <w:rPr>
          <w:rFonts w:ascii="Times New Roman" w:hAnsi="Times New Roman" w:cs="Times New Roman"/>
          <w:sz w:val="24"/>
          <w:szCs w:val="24"/>
        </w:rPr>
        <w:t>ческая  групп</w:t>
      </w:r>
      <w:r w:rsidR="002B3890">
        <w:rPr>
          <w:rFonts w:ascii="Times New Roman" w:hAnsi="Times New Roman" w:cs="Times New Roman"/>
          <w:sz w:val="24"/>
          <w:szCs w:val="24"/>
        </w:rPr>
        <w:t>ы</w:t>
      </w:r>
      <w:r w:rsidR="00297799" w:rsidRPr="00F12FD5">
        <w:rPr>
          <w:rFonts w:ascii="Times New Roman" w:hAnsi="Times New Roman" w:cs="Times New Roman"/>
          <w:sz w:val="24"/>
          <w:szCs w:val="24"/>
        </w:rPr>
        <w:t xml:space="preserve">  </w:t>
      </w:r>
      <w:r w:rsidR="00712765" w:rsidRPr="00F12FD5">
        <w:rPr>
          <w:rFonts w:ascii="Times New Roman" w:hAnsi="Times New Roman" w:cs="Times New Roman"/>
          <w:sz w:val="24"/>
          <w:szCs w:val="24"/>
        </w:rPr>
        <w:t xml:space="preserve">по  регистрации  </w:t>
      </w:r>
      <w:r w:rsidR="00297799" w:rsidRPr="00F12FD5">
        <w:rPr>
          <w:rFonts w:ascii="Times New Roman" w:hAnsi="Times New Roman" w:cs="Times New Roman"/>
          <w:sz w:val="24"/>
          <w:szCs w:val="24"/>
        </w:rPr>
        <w:t xml:space="preserve">и  идентификации  </w:t>
      </w:r>
      <w:r w:rsidR="00712765" w:rsidRPr="00F12FD5">
        <w:rPr>
          <w:rFonts w:ascii="Times New Roman" w:hAnsi="Times New Roman" w:cs="Times New Roman"/>
          <w:sz w:val="24"/>
          <w:szCs w:val="24"/>
        </w:rPr>
        <w:t>трудов  уче</w:t>
      </w:r>
      <w:r w:rsidRPr="00F12FD5">
        <w:rPr>
          <w:rFonts w:ascii="Times New Roman" w:hAnsi="Times New Roman" w:cs="Times New Roman"/>
          <w:sz w:val="24"/>
          <w:szCs w:val="24"/>
        </w:rPr>
        <w:t xml:space="preserve">ных  ВГАУ  в  Национальной  библиографической  базе  данных  научного </w:t>
      </w:r>
      <w:r w:rsidR="00712765" w:rsidRPr="00F12FD5">
        <w:rPr>
          <w:rFonts w:ascii="Times New Roman" w:hAnsi="Times New Roman" w:cs="Times New Roman"/>
          <w:sz w:val="24"/>
          <w:szCs w:val="24"/>
        </w:rPr>
        <w:t xml:space="preserve"> </w:t>
      </w:r>
      <w:r w:rsidRPr="00F12FD5">
        <w:rPr>
          <w:rFonts w:ascii="Times New Roman" w:hAnsi="Times New Roman" w:cs="Times New Roman"/>
          <w:sz w:val="24"/>
          <w:szCs w:val="24"/>
        </w:rPr>
        <w:t>цитирования (РИНЦ).</w:t>
      </w:r>
      <w:r w:rsidR="00297799" w:rsidRPr="00F12FD5">
        <w:rPr>
          <w:rFonts w:ascii="Times New Roman" w:hAnsi="Times New Roman" w:cs="Times New Roman"/>
          <w:sz w:val="24"/>
          <w:szCs w:val="24"/>
        </w:rPr>
        <w:t xml:space="preserve"> Всего </w:t>
      </w:r>
      <w:r w:rsidR="002B3890">
        <w:rPr>
          <w:rFonts w:ascii="Times New Roman" w:hAnsi="Times New Roman" w:cs="Times New Roman"/>
          <w:sz w:val="24"/>
          <w:szCs w:val="24"/>
        </w:rPr>
        <w:t xml:space="preserve">в течение года было </w:t>
      </w:r>
      <w:r w:rsidR="00297799" w:rsidRPr="00F12FD5">
        <w:rPr>
          <w:rFonts w:ascii="Times New Roman" w:hAnsi="Times New Roman" w:cs="Times New Roman"/>
          <w:sz w:val="24"/>
          <w:szCs w:val="24"/>
        </w:rPr>
        <w:t xml:space="preserve">подтверждено </w:t>
      </w:r>
      <w:r w:rsidR="000E4B6C">
        <w:rPr>
          <w:rFonts w:ascii="Times New Roman" w:hAnsi="Times New Roman" w:cs="Times New Roman"/>
          <w:sz w:val="24"/>
          <w:szCs w:val="24"/>
        </w:rPr>
        <w:t xml:space="preserve">размещение в БД РИНЦ </w:t>
      </w:r>
      <w:r w:rsidR="00297799" w:rsidRPr="00F12FD5">
        <w:rPr>
          <w:rFonts w:ascii="Times New Roman" w:hAnsi="Times New Roman" w:cs="Times New Roman"/>
          <w:sz w:val="24"/>
          <w:szCs w:val="24"/>
        </w:rPr>
        <w:t>1</w:t>
      </w:r>
      <w:r w:rsidR="000E4B6C">
        <w:rPr>
          <w:rFonts w:ascii="Times New Roman" w:hAnsi="Times New Roman" w:cs="Times New Roman"/>
          <w:sz w:val="24"/>
          <w:szCs w:val="24"/>
        </w:rPr>
        <w:t>4 тыс.</w:t>
      </w:r>
      <w:r w:rsidR="00297799" w:rsidRPr="00F12FD5">
        <w:rPr>
          <w:rFonts w:ascii="Times New Roman" w:hAnsi="Times New Roman" w:cs="Times New Roman"/>
          <w:sz w:val="24"/>
          <w:szCs w:val="24"/>
        </w:rPr>
        <w:t xml:space="preserve"> записей</w:t>
      </w:r>
      <w:r w:rsidR="000E4B6C">
        <w:rPr>
          <w:rFonts w:ascii="Times New Roman" w:hAnsi="Times New Roman" w:cs="Times New Roman"/>
          <w:sz w:val="24"/>
          <w:szCs w:val="24"/>
        </w:rPr>
        <w:t xml:space="preserve"> на публик</w:t>
      </w:r>
      <w:r w:rsidR="000E4B6C">
        <w:rPr>
          <w:rFonts w:ascii="Times New Roman" w:hAnsi="Times New Roman" w:cs="Times New Roman"/>
          <w:sz w:val="24"/>
          <w:szCs w:val="24"/>
        </w:rPr>
        <w:t>а</w:t>
      </w:r>
      <w:r w:rsidR="000E4B6C">
        <w:rPr>
          <w:rFonts w:ascii="Times New Roman" w:hAnsi="Times New Roman" w:cs="Times New Roman"/>
          <w:sz w:val="24"/>
          <w:szCs w:val="24"/>
        </w:rPr>
        <w:t>ции ученых Университета</w:t>
      </w:r>
      <w:r w:rsidR="00297799" w:rsidRPr="00F12FD5">
        <w:rPr>
          <w:rFonts w:ascii="Times New Roman" w:hAnsi="Times New Roman" w:cs="Times New Roman"/>
          <w:sz w:val="24"/>
          <w:szCs w:val="24"/>
        </w:rPr>
        <w:t xml:space="preserve">. </w:t>
      </w:r>
      <w:r w:rsidR="007460CD" w:rsidRPr="00F12FD5">
        <w:rPr>
          <w:rFonts w:ascii="Times New Roman" w:hAnsi="Times New Roman" w:cs="Times New Roman"/>
          <w:sz w:val="24"/>
          <w:szCs w:val="24"/>
        </w:rPr>
        <w:t xml:space="preserve">По  показателям  публикационной  активности Университет  по ряду </w:t>
      </w:r>
      <w:r w:rsidR="007460CD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="007460CD" w:rsidRPr="00F12FD5">
        <w:rPr>
          <w:rFonts w:ascii="Times New Roman" w:hAnsi="Times New Roman" w:cs="Times New Roman"/>
          <w:sz w:val="24"/>
          <w:szCs w:val="24"/>
        </w:rPr>
        <w:t xml:space="preserve">параметров  стабильно  занимает  3-е  место  среди  </w:t>
      </w:r>
      <w:r w:rsidR="007460CD">
        <w:rPr>
          <w:rFonts w:ascii="Times New Roman" w:hAnsi="Times New Roman" w:cs="Times New Roman"/>
          <w:sz w:val="24"/>
          <w:szCs w:val="24"/>
        </w:rPr>
        <w:t>27</w:t>
      </w:r>
      <w:r w:rsidR="007460CD" w:rsidRPr="00F12FD5">
        <w:rPr>
          <w:rFonts w:ascii="Times New Roman" w:hAnsi="Times New Roman" w:cs="Times New Roman"/>
          <w:sz w:val="24"/>
          <w:szCs w:val="24"/>
        </w:rPr>
        <w:t xml:space="preserve"> научных учреждений </w:t>
      </w:r>
      <w:r w:rsidR="007460CD">
        <w:rPr>
          <w:rFonts w:ascii="Times New Roman" w:hAnsi="Times New Roman" w:cs="Times New Roman"/>
          <w:sz w:val="24"/>
          <w:szCs w:val="24"/>
        </w:rPr>
        <w:t xml:space="preserve"> г. Воронежа</w:t>
      </w:r>
      <w:r w:rsidR="007460CD" w:rsidRPr="00F12FD5">
        <w:rPr>
          <w:rFonts w:ascii="Times New Roman" w:hAnsi="Times New Roman" w:cs="Times New Roman"/>
          <w:sz w:val="24"/>
          <w:szCs w:val="24"/>
        </w:rPr>
        <w:t xml:space="preserve">  </w:t>
      </w:r>
      <w:r w:rsidR="007460CD">
        <w:rPr>
          <w:rFonts w:ascii="Times New Roman" w:hAnsi="Times New Roman" w:cs="Times New Roman"/>
          <w:sz w:val="24"/>
          <w:szCs w:val="24"/>
        </w:rPr>
        <w:t xml:space="preserve">и входит  </w:t>
      </w:r>
      <w:r w:rsidR="007460CD" w:rsidRPr="00F31822">
        <w:rPr>
          <w:rFonts w:ascii="Times New Roman" w:hAnsi="Times New Roman" w:cs="Times New Roman"/>
          <w:sz w:val="24"/>
          <w:szCs w:val="24"/>
        </w:rPr>
        <w:t xml:space="preserve">в первую десятку среди 54 аграрных вузов России. </w:t>
      </w:r>
    </w:p>
    <w:p w:rsidR="0044610C" w:rsidRPr="00F12FD5" w:rsidRDefault="0044610C" w:rsidP="00AD39B6">
      <w:pPr>
        <w:spacing w:before="120" w:after="120" w:line="240" w:lineRule="auto"/>
        <w:ind w:left="57" w:right="42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FD5">
        <w:rPr>
          <w:rFonts w:ascii="Times New Roman" w:hAnsi="Times New Roman" w:cs="Times New Roman"/>
          <w:b/>
          <w:sz w:val="24"/>
          <w:szCs w:val="24"/>
        </w:rPr>
        <w:t xml:space="preserve">3. Организация библиотечно-информационного обслуживания </w:t>
      </w:r>
    </w:p>
    <w:p w:rsidR="006B133A" w:rsidRDefault="0044610C" w:rsidP="006B133A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FD5">
        <w:rPr>
          <w:rFonts w:ascii="Times New Roman" w:hAnsi="Times New Roman" w:cs="Times New Roman"/>
          <w:sz w:val="24"/>
          <w:szCs w:val="24"/>
        </w:rPr>
        <w:t xml:space="preserve">3.1. </w:t>
      </w:r>
      <w:r w:rsidR="006B133A" w:rsidRPr="008A0C51">
        <w:rPr>
          <w:rFonts w:ascii="Times New Roman" w:hAnsi="Times New Roman" w:cs="Times New Roman"/>
          <w:sz w:val="24"/>
          <w:szCs w:val="24"/>
        </w:rPr>
        <w:t>Библиотечное обслуживание осуществля</w:t>
      </w:r>
      <w:r w:rsidR="006B133A">
        <w:rPr>
          <w:rFonts w:ascii="Times New Roman" w:hAnsi="Times New Roman" w:cs="Times New Roman"/>
          <w:sz w:val="24"/>
          <w:szCs w:val="24"/>
        </w:rPr>
        <w:t>ется</w:t>
      </w:r>
      <w:r w:rsidR="006B133A" w:rsidRPr="008A0C51">
        <w:rPr>
          <w:rFonts w:ascii="Times New Roman" w:hAnsi="Times New Roman" w:cs="Times New Roman"/>
          <w:sz w:val="24"/>
          <w:szCs w:val="24"/>
        </w:rPr>
        <w:t xml:space="preserve"> на 8 абонементах, в 4-х читальных з</w:t>
      </w:r>
      <w:r w:rsidR="006B133A" w:rsidRPr="008A0C51">
        <w:rPr>
          <w:rFonts w:ascii="Times New Roman" w:hAnsi="Times New Roman" w:cs="Times New Roman"/>
          <w:sz w:val="24"/>
          <w:szCs w:val="24"/>
        </w:rPr>
        <w:t>а</w:t>
      </w:r>
      <w:r w:rsidR="006B133A" w:rsidRPr="008A0C51">
        <w:rPr>
          <w:rFonts w:ascii="Times New Roman" w:hAnsi="Times New Roman" w:cs="Times New Roman"/>
          <w:sz w:val="24"/>
          <w:szCs w:val="24"/>
        </w:rPr>
        <w:t xml:space="preserve">лах, в которых обеспечивается постоянный доступ к электронному каталогу и к электронным образовательным ресурсам. </w:t>
      </w:r>
    </w:p>
    <w:p w:rsidR="006B133A" w:rsidRPr="008A0C51" w:rsidRDefault="006B133A" w:rsidP="006B133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C51">
        <w:rPr>
          <w:rFonts w:ascii="Times New Roman" w:hAnsi="Times New Roman" w:cs="Times New Roman"/>
          <w:sz w:val="24"/>
          <w:szCs w:val="24"/>
        </w:rPr>
        <w:t>Библиотека стремится осуществлять стратегию открыто</w:t>
      </w:r>
      <w:r w:rsidR="000E4B6C">
        <w:rPr>
          <w:rFonts w:ascii="Times New Roman" w:hAnsi="Times New Roman" w:cs="Times New Roman"/>
          <w:sz w:val="24"/>
          <w:szCs w:val="24"/>
        </w:rPr>
        <w:t xml:space="preserve">сти информации. Читальные залы </w:t>
      </w:r>
      <w:r w:rsidRPr="008A0C51">
        <w:rPr>
          <w:rFonts w:ascii="Times New Roman" w:hAnsi="Times New Roman" w:cs="Times New Roman"/>
          <w:sz w:val="24"/>
          <w:szCs w:val="24"/>
        </w:rPr>
        <w:t>пред</w:t>
      </w:r>
      <w:r w:rsidR="000E4B6C">
        <w:rPr>
          <w:rFonts w:ascii="Times New Roman" w:hAnsi="Times New Roman" w:cs="Times New Roman"/>
          <w:sz w:val="24"/>
          <w:szCs w:val="24"/>
        </w:rPr>
        <w:t>о</w:t>
      </w:r>
      <w:r w:rsidRPr="008A0C51">
        <w:rPr>
          <w:rFonts w:ascii="Times New Roman" w:hAnsi="Times New Roman" w:cs="Times New Roman"/>
          <w:sz w:val="24"/>
          <w:szCs w:val="24"/>
        </w:rPr>
        <w:t>ставл</w:t>
      </w:r>
      <w:r w:rsidR="000E4B6C">
        <w:rPr>
          <w:rFonts w:ascii="Times New Roman" w:hAnsi="Times New Roman" w:cs="Times New Roman"/>
          <w:sz w:val="24"/>
          <w:szCs w:val="24"/>
        </w:rPr>
        <w:t>яют около 50 тыс.</w:t>
      </w:r>
      <w:r w:rsidRPr="008A0C51">
        <w:rPr>
          <w:rFonts w:ascii="Times New Roman" w:hAnsi="Times New Roman" w:cs="Times New Roman"/>
          <w:sz w:val="24"/>
          <w:szCs w:val="24"/>
        </w:rPr>
        <w:t xml:space="preserve"> различны</w:t>
      </w:r>
      <w:r w:rsidR="000E4B6C">
        <w:rPr>
          <w:rFonts w:ascii="Times New Roman" w:hAnsi="Times New Roman" w:cs="Times New Roman"/>
          <w:sz w:val="24"/>
          <w:szCs w:val="24"/>
        </w:rPr>
        <w:t>х</w:t>
      </w:r>
      <w:r w:rsidRPr="008A0C51">
        <w:rPr>
          <w:rFonts w:ascii="Times New Roman" w:hAnsi="Times New Roman" w:cs="Times New Roman"/>
          <w:sz w:val="24"/>
          <w:szCs w:val="24"/>
        </w:rPr>
        <w:t xml:space="preserve"> вид</w:t>
      </w:r>
      <w:r w:rsidR="000E4B6C">
        <w:rPr>
          <w:rFonts w:ascii="Times New Roman" w:hAnsi="Times New Roman" w:cs="Times New Roman"/>
          <w:sz w:val="24"/>
          <w:szCs w:val="24"/>
        </w:rPr>
        <w:t>ов</w:t>
      </w:r>
      <w:r w:rsidRPr="008A0C51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0E4B6C">
        <w:rPr>
          <w:rFonts w:ascii="Times New Roman" w:hAnsi="Times New Roman" w:cs="Times New Roman"/>
          <w:sz w:val="24"/>
          <w:szCs w:val="24"/>
        </w:rPr>
        <w:t xml:space="preserve"> в</w:t>
      </w:r>
      <w:r w:rsidRPr="008A0C51">
        <w:rPr>
          <w:rFonts w:ascii="Times New Roman" w:hAnsi="Times New Roman" w:cs="Times New Roman"/>
          <w:sz w:val="24"/>
          <w:szCs w:val="24"/>
        </w:rPr>
        <w:t xml:space="preserve"> открыто</w:t>
      </w:r>
      <w:r w:rsidR="000E4B6C">
        <w:rPr>
          <w:rFonts w:ascii="Times New Roman" w:hAnsi="Times New Roman" w:cs="Times New Roman"/>
          <w:sz w:val="24"/>
          <w:szCs w:val="24"/>
        </w:rPr>
        <w:t>м</w:t>
      </w:r>
      <w:r w:rsidRPr="008A0C51">
        <w:rPr>
          <w:rFonts w:ascii="Times New Roman" w:hAnsi="Times New Roman" w:cs="Times New Roman"/>
          <w:sz w:val="24"/>
          <w:szCs w:val="24"/>
        </w:rPr>
        <w:t xml:space="preserve"> доступ</w:t>
      </w:r>
      <w:r w:rsidR="000E4B6C">
        <w:rPr>
          <w:rFonts w:ascii="Times New Roman" w:hAnsi="Times New Roman" w:cs="Times New Roman"/>
          <w:sz w:val="24"/>
          <w:szCs w:val="24"/>
        </w:rPr>
        <w:t>е</w:t>
      </w:r>
      <w:r w:rsidRPr="008A0C51">
        <w:rPr>
          <w:rFonts w:ascii="Times New Roman" w:hAnsi="Times New Roman" w:cs="Times New Roman"/>
          <w:sz w:val="24"/>
          <w:szCs w:val="24"/>
        </w:rPr>
        <w:t>. В Би</w:t>
      </w:r>
      <w:r w:rsidRPr="008A0C51">
        <w:rPr>
          <w:rFonts w:ascii="Times New Roman" w:hAnsi="Times New Roman" w:cs="Times New Roman"/>
          <w:sz w:val="24"/>
          <w:szCs w:val="24"/>
        </w:rPr>
        <w:t>б</w:t>
      </w:r>
      <w:r w:rsidRPr="008A0C51">
        <w:rPr>
          <w:rFonts w:ascii="Times New Roman" w:hAnsi="Times New Roman" w:cs="Times New Roman"/>
          <w:sz w:val="24"/>
          <w:szCs w:val="24"/>
        </w:rPr>
        <w:t>лиотеке созданы условия, необходимые для работы с электронными ресурсами:</w:t>
      </w:r>
    </w:p>
    <w:p w:rsidR="006B133A" w:rsidRPr="008A0C51" w:rsidRDefault="006B133A" w:rsidP="006B133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C51">
        <w:rPr>
          <w:rFonts w:ascii="Times New Roman" w:hAnsi="Times New Roman" w:cs="Times New Roman"/>
          <w:sz w:val="24"/>
          <w:szCs w:val="24"/>
        </w:rPr>
        <w:t xml:space="preserve">• </w:t>
      </w:r>
      <w:r w:rsidR="00C95B9E">
        <w:rPr>
          <w:rFonts w:ascii="Times New Roman" w:hAnsi="Times New Roman" w:cs="Times New Roman"/>
          <w:sz w:val="24"/>
          <w:szCs w:val="24"/>
        </w:rPr>
        <w:t>о</w:t>
      </w:r>
      <w:r w:rsidR="000E4B6C">
        <w:rPr>
          <w:rFonts w:ascii="Times New Roman" w:hAnsi="Times New Roman" w:cs="Times New Roman"/>
          <w:sz w:val="24"/>
          <w:szCs w:val="24"/>
        </w:rPr>
        <w:t>бщий к</w:t>
      </w:r>
      <w:r w:rsidRPr="008A0C51">
        <w:rPr>
          <w:rFonts w:ascii="Times New Roman" w:hAnsi="Times New Roman" w:cs="Times New Roman"/>
          <w:sz w:val="24"/>
          <w:szCs w:val="24"/>
        </w:rPr>
        <w:t xml:space="preserve">омпьютерный парк Библиотеки </w:t>
      </w:r>
      <w:r w:rsidR="000E4B6C">
        <w:rPr>
          <w:rFonts w:ascii="Times New Roman" w:hAnsi="Times New Roman" w:cs="Times New Roman"/>
          <w:sz w:val="24"/>
          <w:szCs w:val="24"/>
        </w:rPr>
        <w:t>со</w:t>
      </w:r>
      <w:r w:rsidR="00C95B9E">
        <w:rPr>
          <w:rFonts w:ascii="Times New Roman" w:hAnsi="Times New Roman" w:cs="Times New Roman"/>
          <w:sz w:val="24"/>
          <w:szCs w:val="24"/>
        </w:rPr>
        <w:t>с</w:t>
      </w:r>
      <w:r w:rsidR="000E4B6C">
        <w:rPr>
          <w:rFonts w:ascii="Times New Roman" w:hAnsi="Times New Roman" w:cs="Times New Roman"/>
          <w:sz w:val="24"/>
          <w:szCs w:val="24"/>
        </w:rPr>
        <w:t xml:space="preserve">тавляет </w:t>
      </w:r>
      <w:r w:rsidRPr="008A0C51">
        <w:rPr>
          <w:rFonts w:ascii="Times New Roman" w:hAnsi="Times New Roman" w:cs="Times New Roman"/>
          <w:sz w:val="24"/>
          <w:szCs w:val="24"/>
        </w:rPr>
        <w:t xml:space="preserve"> 9</w:t>
      </w:r>
      <w:r w:rsidR="00C95B9E">
        <w:rPr>
          <w:rFonts w:ascii="Times New Roman" w:hAnsi="Times New Roman" w:cs="Times New Roman"/>
          <w:sz w:val="24"/>
          <w:szCs w:val="24"/>
        </w:rPr>
        <w:t>3</w:t>
      </w:r>
      <w:r w:rsidRPr="008A0C51">
        <w:rPr>
          <w:rFonts w:ascii="Times New Roman" w:hAnsi="Times New Roman" w:cs="Times New Roman"/>
          <w:sz w:val="24"/>
          <w:szCs w:val="24"/>
        </w:rPr>
        <w:t xml:space="preserve"> </w:t>
      </w:r>
      <w:r w:rsidR="00C95B9E">
        <w:rPr>
          <w:rFonts w:ascii="Times New Roman" w:hAnsi="Times New Roman" w:cs="Times New Roman"/>
          <w:sz w:val="24"/>
          <w:szCs w:val="24"/>
        </w:rPr>
        <w:t>единицы</w:t>
      </w:r>
      <w:r w:rsidRPr="008A0C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33A" w:rsidRPr="008A0C51" w:rsidRDefault="006B133A" w:rsidP="006B133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C51">
        <w:rPr>
          <w:rFonts w:ascii="Times New Roman" w:hAnsi="Times New Roman" w:cs="Times New Roman"/>
          <w:sz w:val="24"/>
          <w:szCs w:val="24"/>
        </w:rPr>
        <w:t xml:space="preserve">• </w:t>
      </w:r>
      <w:r w:rsidR="00C95B9E">
        <w:rPr>
          <w:rFonts w:ascii="Times New Roman" w:hAnsi="Times New Roman" w:cs="Times New Roman"/>
          <w:sz w:val="24"/>
          <w:szCs w:val="24"/>
        </w:rPr>
        <w:t>в</w:t>
      </w:r>
      <w:r w:rsidRPr="008A0C51">
        <w:rPr>
          <w:rFonts w:ascii="Times New Roman" w:hAnsi="Times New Roman" w:cs="Times New Roman"/>
          <w:sz w:val="24"/>
          <w:szCs w:val="24"/>
        </w:rPr>
        <w:t xml:space="preserve">се читальные залы имеют оборудованные </w:t>
      </w:r>
      <w:r w:rsidRPr="008A0C51">
        <w:rPr>
          <w:rFonts w:ascii="Times New Roman" w:hAnsi="Times New Roman" w:cs="Times New Roman"/>
          <w:i/>
          <w:sz w:val="24"/>
          <w:szCs w:val="24"/>
        </w:rPr>
        <w:t xml:space="preserve">автоматизированные рабочие места (АРМ) для читателей. </w:t>
      </w:r>
      <w:r w:rsidRPr="008A0C51">
        <w:rPr>
          <w:rFonts w:ascii="Times New Roman" w:hAnsi="Times New Roman" w:cs="Times New Roman"/>
          <w:sz w:val="24"/>
          <w:szCs w:val="24"/>
        </w:rPr>
        <w:t>Количество АРМов для читателей - 64.</w:t>
      </w:r>
    </w:p>
    <w:p w:rsidR="006B133A" w:rsidRDefault="006B133A" w:rsidP="006B133A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C51">
        <w:rPr>
          <w:rFonts w:ascii="Times New Roman" w:hAnsi="Times New Roman" w:cs="Times New Roman"/>
          <w:sz w:val="24"/>
          <w:szCs w:val="24"/>
        </w:rPr>
        <w:t>Библиотека обслуживает читателей в режиме автоматизированной выдачи документов библиотечного фонда с использованием электронных пропусков в качестве читательских б</w:t>
      </w:r>
      <w:r w:rsidRPr="008A0C51">
        <w:rPr>
          <w:rFonts w:ascii="Times New Roman" w:hAnsi="Times New Roman" w:cs="Times New Roman"/>
          <w:sz w:val="24"/>
          <w:szCs w:val="24"/>
        </w:rPr>
        <w:t>и</w:t>
      </w:r>
      <w:r w:rsidRPr="008A0C51">
        <w:rPr>
          <w:rFonts w:ascii="Times New Roman" w:hAnsi="Times New Roman" w:cs="Times New Roman"/>
          <w:sz w:val="24"/>
          <w:szCs w:val="24"/>
        </w:rPr>
        <w:t>летов и технологии штрихового кодирования.</w:t>
      </w:r>
    </w:p>
    <w:p w:rsidR="006B133A" w:rsidRPr="00F12FD5" w:rsidRDefault="006B133A" w:rsidP="006B133A">
      <w:pPr>
        <w:spacing w:before="120" w:after="120" w:line="240" w:lineRule="auto"/>
        <w:ind w:left="57" w:right="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посещений Библиотеки </w:t>
      </w:r>
      <w:r w:rsidRPr="00F12FD5">
        <w:rPr>
          <w:rFonts w:ascii="Times New Roman" w:hAnsi="Times New Roman" w:cs="Times New Roman"/>
          <w:sz w:val="24"/>
          <w:szCs w:val="24"/>
        </w:rPr>
        <w:t>Пользовател</w:t>
      </w:r>
      <w:r>
        <w:rPr>
          <w:rFonts w:ascii="Times New Roman" w:hAnsi="Times New Roman" w:cs="Times New Roman"/>
          <w:sz w:val="24"/>
          <w:szCs w:val="24"/>
        </w:rPr>
        <w:t>ями в отчетном году достигло</w:t>
      </w:r>
      <w:r w:rsidRPr="00F12FD5">
        <w:rPr>
          <w:rFonts w:ascii="Times New Roman" w:hAnsi="Times New Roman" w:cs="Times New Roman"/>
          <w:sz w:val="24"/>
          <w:szCs w:val="24"/>
        </w:rPr>
        <w:t xml:space="preserve"> 2</w:t>
      </w:r>
      <w:r w:rsidR="007838E0">
        <w:rPr>
          <w:rFonts w:ascii="Times New Roman" w:hAnsi="Times New Roman" w:cs="Times New Roman"/>
          <w:sz w:val="24"/>
          <w:szCs w:val="24"/>
        </w:rPr>
        <w:t>50</w:t>
      </w:r>
      <w:r w:rsidR="00DF276A" w:rsidRPr="00DF276A">
        <w:rPr>
          <w:rFonts w:ascii="Times New Roman" w:hAnsi="Times New Roman" w:cs="Times New Roman"/>
          <w:sz w:val="24"/>
          <w:szCs w:val="24"/>
        </w:rPr>
        <w:t xml:space="preserve"> </w:t>
      </w:r>
      <w:r w:rsidRPr="00F12FD5">
        <w:rPr>
          <w:rFonts w:ascii="Times New Roman" w:hAnsi="Times New Roman" w:cs="Times New Roman"/>
          <w:sz w:val="24"/>
          <w:szCs w:val="24"/>
        </w:rPr>
        <w:t>тыс. Количество  выданных  в  течение  года  документов  на  различных  видах  носит</w:t>
      </w:r>
      <w:r w:rsidRPr="00F12FD5">
        <w:rPr>
          <w:rFonts w:ascii="Times New Roman" w:hAnsi="Times New Roman" w:cs="Times New Roman"/>
          <w:sz w:val="24"/>
          <w:szCs w:val="24"/>
        </w:rPr>
        <w:t>е</w:t>
      </w:r>
      <w:r w:rsidRPr="00F12FD5">
        <w:rPr>
          <w:rFonts w:ascii="Times New Roman" w:hAnsi="Times New Roman" w:cs="Times New Roman"/>
          <w:sz w:val="24"/>
          <w:szCs w:val="24"/>
        </w:rPr>
        <w:t xml:space="preserve">лей составило </w:t>
      </w:r>
      <w:r w:rsidR="00197BA4">
        <w:rPr>
          <w:rFonts w:ascii="Times New Roman" w:hAnsi="Times New Roman" w:cs="Times New Roman"/>
          <w:sz w:val="24"/>
          <w:szCs w:val="24"/>
        </w:rPr>
        <w:t>460</w:t>
      </w:r>
      <w:r w:rsidRPr="00F12FD5">
        <w:rPr>
          <w:rFonts w:ascii="Times New Roman" w:hAnsi="Times New Roman" w:cs="Times New Roman"/>
          <w:sz w:val="24"/>
          <w:szCs w:val="24"/>
        </w:rPr>
        <w:t xml:space="preserve"> тыс. экз.</w:t>
      </w:r>
    </w:p>
    <w:p w:rsidR="00205F42" w:rsidRPr="00F12FD5" w:rsidRDefault="00205F42" w:rsidP="00AD39B6">
      <w:pPr>
        <w:spacing w:before="120" w:after="120" w:line="240" w:lineRule="auto"/>
        <w:ind w:left="57"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FD5">
        <w:rPr>
          <w:rFonts w:ascii="Times New Roman" w:hAnsi="Times New Roman" w:cs="Times New Roman"/>
          <w:sz w:val="24"/>
          <w:szCs w:val="24"/>
        </w:rPr>
        <w:t>3.2. Библиотека продолжила работу в системе межбиблиотечного абонемента (МБА), предоставив своим читателям возможность получать документы из других би</w:t>
      </w:r>
      <w:r w:rsidRPr="00F12FD5">
        <w:rPr>
          <w:rFonts w:ascii="Times New Roman" w:hAnsi="Times New Roman" w:cs="Times New Roman"/>
          <w:sz w:val="24"/>
          <w:szCs w:val="24"/>
        </w:rPr>
        <w:t>б</w:t>
      </w:r>
      <w:r w:rsidRPr="00F12FD5">
        <w:rPr>
          <w:rFonts w:ascii="Times New Roman" w:hAnsi="Times New Roman" w:cs="Times New Roman"/>
          <w:sz w:val="24"/>
          <w:szCs w:val="24"/>
        </w:rPr>
        <w:t>лиотек</w:t>
      </w:r>
      <w:r w:rsidR="007A629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12FD5">
        <w:rPr>
          <w:rFonts w:ascii="Times New Roman" w:hAnsi="Times New Roman" w:cs="Times New Roman"/>
          <w:sz w:val="24"/>
          <w:szCs w:val="24"/>
        </w:rPr>
        <w:t>отправлен</w:t>
      </w:r>
      <w:r w:rsidR="00197BA4">
        <w:rPr>
          <w:rFonts w:ascii="Times New Roman" w:hAnsi="Times New Roman" w:cs="Times New Roman"/>
          <w:sz w:val="24"/>
          <w:szCs w:val="24"/>
        </w:rPr>
        <w:t>о</w:t>
      </w:r>
      <w:r w:rsidR="007A6292">
        <w:rPr>
          <w:rFonts w:ascii="Times New Roman" w:hAnsi="Times New Roman" w:cs="Times New Roman"/>
          <w:sz w:val="24"/>
          <w:szCs w:val="24"/>
        </w:rPr>
        <w:t xml:space="preserve"> 30</w:t>
      </w:r>
      <w:r w:rsidR="007A6292" w:rsidRPr="00F12FD5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7A6292">
        <w:rPr>
          <w:rFonts w:ascii="Times New Roman" w:hAnsi="Times New Roman" w:cs="Times New Roman"/>
          <w:sz w:val="24"/>
          <w:szCs w:val="24"/>
        </w:rPr>
        <w:t>ов</w:t>
      </w:r>
      <w:r w:rsidRPr="00F12FD5">
        <w:rPr>
          <w:rFonts w:ascii="Times New Roman" w:hAnsi="Times New Roman" w:cs="Times New Roman"/>
          <w:sz w:val="24"/>
          <w:szCs w:val="24"/>
        </w:rPr>
        <w:t>/</w:t>
      </w:r>
      <w:r w:rsidR="007A6292" w:rsidRPr="00F12FD5">
        <w:rPr>
          <w:rFonts w:ascii="Times New Roman" w:hAnsi="Times New Roman" w:cs="Times New Roman"/>
          <w:sz w:val="24"/>
          <w:szCs w:val="24"/>
        </w:rPr>
        <w:t>получен</w:t>
      </w:r>
      <w:r w:rsidR="007A629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A6292">
        <w:rPr>
          <w:rFonts w:ascii="Times New Roman" w:hAnsi="Times New Roman" w:cs="Times New Roman"/>
          <w:sz w:val="24"/>
          <w:szCs w:val="24"/>
        </w:rPr>
        <w:t xml:space="preserve"> </w:t>
      </w:r>
      <w:r w:rsidR="00197BA4">
        <w:rPr>
          <w:rFonts w:ascii="Times New Roman" w:hAnsi="Times New Roman" w:cs="Times New Roman"/>
          <w:sz w:val="24"/>
          <w:szCs w:val="24"/>
        </w:rPr>
        <w:t>54</w:t>
      </w:r>
      <w:r w:rsidRPr="00F12FD5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197BA4">
        <w:rPr>
          <w:rFonts w:ascii="Times New Roman" w:hAnsi="Times New Roman" w:cs="Times New Roman"/>
          <w:sz w:val="24"/>
          <w:szCs w:val="24"/>
        </w:rPr>
        <w:t>а</w:t>
      </w:r>
      <w:r w:rsidRPr="00F12FD5">
        <w:rPr>
          <w:rFonts w:ascii="Times New Roman" w:hAnsi="Times New Roman" w:cs="Times New Roman"/>
          <w:sz w:val="24"/>
          <w:szCs w:val="24"/>
        </w:rPr>
        <w:t>.</w:t>
      </w:r>
    </w:p>
    <w:p w:rsidR="00E75DF9" w:rsidRPr="00F12FD5" w:rsidRDefault="00E75DF9" w:rsidP="00AD39B6">
      <w:pPr>
        <w:spacing w:before="120" w:after="120" w:line="240" w:lineRule="auto"/>
        <w:ind w:left="57"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FD5">
        <w:rPr>
          <w:rFonts w:ascii="Times New Roman" w:hAnsi="Times New Roman" w:cs="Times New Roman"/>
          <w:sz w:val="24"/>
          <w:szCs w:val="24"/>
        </w:rPr>
        <w:t xml:space="preserve">3.3. Библиотека ведет обмен публикациями ученых </w:t>
      </w:r>
      <w:r w:rsidR="008141AD">
        <w:rPr>
          <w:rFonts w:ascii="Times New Roman" w:hAnsi="Times New Roman" w:cs="Times New Roman"/>
          <w:sz w:val="24"/>
          <w:szCs w:val="24"/>
        </w:rPr>
        <w:t>университета</w:t>
      </w:r>
      <w:r w:rsidRPr="00F12FD5">
        <w:rPr>
          <w:rFonts w:ascii="Times New Roman" w:hAnsi="Times New Roman" w:cs="Times New Roman"/>
          <w:sz w:val="24"/>
          <w:szCs w:val="24"/>
        </w:rPr>
        <w:t xml:space="preserve"> с </w:t>
      </w:r>
      <w:r w:rsidR="008261A5" w:rsidRPr="00F12FD5">
        <w:rPr>
          <w:rFonts w:ascii="Times New Roman" w:hAnsi="Times New Roman" w:cs="Times New Roman"/>
          <w:sz w:val="24"/>
          <w:szCs w:val="24"/>
        </w:rPr>
        <w:t>32 библиотек</w:t>
      </w:r>
      <w:r w:rsidR="008261A5" w:rsidRPr="00F12FD5">
        <w:rPr>
          <w:rFonts w:ascii="Times New Roman" w:hAnsi="Times New Roman" w:cs="Times New Roman"/>
          <w:sz w:val="24"/>
          <w:szCs w:val="24"/>
        </w:rPr>
        <w:t>а</w:t>
      </w:r>
      <w:r w:rsidR="008261A5" w:rsidRPr="00F12FD5">
        <w:rPr>
          <w:rFonts w:ascii="Times New Roman" w:hAnsi="Times New Roman" w:cs="Times New Roman"/>
          <w:sz w:val="24"/>
          <w:szCs w:val="24"/>
        </w:rPr>
        <w:t xml:space="preserve">ми вузов страны: получено </w:t>
      </w:r>
      <w:r w:rsidR="00197BA4">
        <w:rPr>
          <w:rFonts w:ascii="Times New Roman" w:hAnsi="Times New Roman" w:cs="Times New Roman"/>
          <w:sz w:val="24"/>
          <w:szCs w:val="24"/>
        </w:rPr>
        <w:t>243</w:t>
      </w:r>
      <w:r w:rsidR="008261A5" w:rsidRPr="00F12FD5">
        <w:rPr>
          <w:rFonts w:ascii="Times New Roman" w:hAnsi="Times New Roman" w:cs="Times New Roman"/>
          <w:sz w:val="24"/>
          <w:szCs w:val="24"/>
        </w:rPr>
        <w:t xml:space="preserve"> экз./ отправлено </w:t>
      </w:r>
      <w:r w:rsidR="003152C4">
        <w:rPr>
          <w:rFonts w:ascii="Times New Roman" w:hAnsi="Times New Roman" w:cs="Times New Roman"/>
          <w:sz w:val="24"/>
          <w:szCs w:val="24"/>
        </w:rPr>
        <w:t>211</w:t>
      </w:r>
      <w:r w:rsidR="008261A5" w:rsidRPr="00F12FD5">
        <w:rPr>
          <w:rFonts w:ascii="Times New Roman" w:hAnsi="Times New Roman" w:cs="Times New Roman"/>
          <w:sz w:val="24"/>
          <w:szCs w:val="24"/>
        </w:rPr>
        <w:t xml:space="preserve"> экз.</w:t>
      </w:r>
    </w:p>
    <w:p w:rsidR="00D80A88" w:rsidRPr="00F12FD5" w:rsidRDefault="00D80A88" w:rsidP="00D80A88">
      <w:pPr>
        <w:spacing w:before="120" w:after="120" w:line="240" w:lineRule="auto"/>
        <w:ind w:left="57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D5">
        <w:rPr>
          <w:rFonts w:ascii="Times New Roman" w:hAnsi="Times New Roman" w:cs="Times New Roman"/>
          <w:sz w:val="24"/>
          <w:szCs w:val="24"/>
        </w:rPr>
        <w:lastRenderedPageBreak/>
        <w:t xml:space="preserve">3.4. С целью </w:t>
      </w:r>
      <w:r w:rsidRPr="00F12FD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консультативной помощи в поиске и выборе источников информации Библиотека выполняла тематические, адресно-библиографические, уточн</w:t>
      </w:r>
      <w:r w:rsidRPr="00F12FD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1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ющие, фактографические справки, оказывала консультации (всего около </w:t>
      </w:r>
      <w:r w:rsidR="003152C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1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тыс.); было составлено и издано </w:t>
      </w:r>
      <w:r w:rsidRPr="006B1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 </w:t>
      </w:r>
      <w:proofErr w:type="spellStart"/>
      <w:r w:rsidRPr="006B1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биоблиографических</w:t>
      </w:r>
      <w:proofErr w:type="spellEnd"/>
      <w:r w:rsidRPr="006B13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указателя</w:t>
      </w:r>
      <w:r w:rsidR="00C26D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26D0F" w:rsidRPr="00C26D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 ученых Университета</w:t>
      </w:r>
      <w:r w:rsidR="00A7383C" w:rsidRPr="00C26D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7383C" w:rsidRPr="00F1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="00A7383C" w:rsidRPr="00F12FD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7383C" w:rsidRPr="00F1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ведено </w:t>
      </w:r>
      <w:r w:rsidR="003152C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383C" w:rsidRPr="00F1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информации и </w:t>
      </w:r>
      <w:r w:rsidR="00315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A7383C" w:rsidRPr="00F12FD5">
        <w:rPr>
          <w:rFonts w:ascii="Times New Roman" w:eastAsia="Times New Roman" w:hAnsi="Times New Roman" w:cs="Times New Roman"/>
          <w:sz w:val="24"/>
          <w:szCs w:val="24"/>
          <w:lang w:eastAsia="ru-RU"/>
        </w:rPr>
        <w:t>дн</w:t>
      </w:r>
      <w:r w:rsidR="003152C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7383C" w:rsidRPr="00F1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дипломного проектирования.</w:t>
      </w:r>
    </w:p>
    <w:p w:rsidR="006633A2" w:rsidRPr="006633A2" w:rsidRDefault="00A7383C" w:rsidP="006633A2">
      <w:pPr>
        <w:pStyle w:val="ab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2FD5">
        <w:rPr>
          <w:rFonts w:ascii="Times New Roman" w:hAnsi="Times New Roman" w:cs="Times New Roman"/>
          <w:sz w:val="24"/>
          <w:szCs w:val="24"/>
        </w:rPr>
        <w:t>3</w:t>
      </w:r>
      <w:r w:rsidR="0044610C" w:rsidRPr="00F12FD5">
        <w:rPr>
          <w:rFonts w:ascii="Times New Roman" w:hAnsi="Times New Roman" w:cs="Times New Roman"/>
          <w:sz w:val="24"/>
          <w:szCs w:val="24"/>
        </w:rPr>
        <w:t>.</w:t>
      </w:r>
      <w:r w:rsidRPr="00F12FD5">
        <w:rPr>
          <w:rFonts w:ascii="Times New Roman" w:hAnsi="Times New Roman" w:cs="Times New Roman"/>
          <w:sz w:val="24"/>
          <w:szCs w:val="24"/>
        </w:rPr>
        <w:t>5</w:t>
      </w:r>
      <w:r w:rsidR="0044610C" w:rsidRPr="00F12FD5">
        <w:rPr>
          <w:rFonts w:ascii="Times New Roman" w:hAnsi="Times New Roman" w:cs="Times New Roman"/>
          <w:sz w:val="24"/>
          <w:szCs w:val="24"/>
        </w:rPr>
        <w:t>. С целью представления све</w:t>
      </w:r>
      <w:r w:rsidR="004E644C" w:rsidRPr="00F12FD5">
        <w:rPr>
          <w:rFonts w:ascii="Times New Roman" w:hAnsi="Times New Roman" w:cs="Times New Roman"/>
          <w:sz w:val="24"/>
          <w:szCs w:val="24"/>
        </w:rPr>
        <w:t>дений о Библиотеке, о библиотеч</w:t>
      </w:r>
      <w:r w:rsidR="0044610C" w:rsidRPr="00F12FD5">
        <w:rPr>
          <w:rFonts w:ascii="Times New Roman" w:hAnsi="Times New Roman" w:cs="Times New Roman"/>
          <w:sz w:val="24"/>
          <w:szCs w:val="24"/>
        </w:rPr>
        <w:t>но-информационных  ресурсах,  услуга</w:t>
      </w:r>
      <w:r w:rsidR="004E644C" w:rsidRPr="00F12FD5">
        <w:rPr>
          <w:rFonts w:ascii="Times New Roman" w:hAnsi="Times New Roman" w:cs="Times New Roman"/>
          <w:sz w:val="24"/>
          <w:szCs w:val="24"/>
        </w:rPr>
        <w:t>х,  предоставляемых  пользовате</w:t>
      </w:r>
      <w:r w:rsidR="0044610C" w:rsidRPr="00F12FD5">
        <w:rPr>
          <w:rFonts w:ascii="Times New Roman" w:hAnsi="Times New Roman" w:cs="Times New Roman"/>
          <w:sz w:val="24"/>
          <w:szCs w:val="24"/>
        </w:rPr>
        <w:t xml:space="preserve">лям,  об  учебном,  научном  и  культурном  потенциале  Библиотеки  была </w:t>
      </w:r>
      <w:r w:rsidR="004E644C" w:rsidRPr="00F12FD5">
        <w:rPr>
          <w:rFonts w:ascii="Times New Roman" w:hAnsi="Times New Roman" w:cs="Times New Roman"/>
          <w:sz w:val="24"/>
          <w:szCs w:val="24"/>
        </w:rPr>
        <w:t xml:space="preserve"> </w:t>
      </w:r>
      <w:r w:rsidR="0044610C" w:rsidRPr="00F12FD5">
        <w:rPr>
          <w:rFonts w:ascii="Times New Roman" w:hAnsi="Times New Roman" w:cs="Times New Roman"/>
          <w:sz w:val="24"/>
          <w:szCs w:val="24"/>
        </w:rPr>
        <w:t>продолжена работа сайта Библиотеки (</w:t>
      </w:r>
      <w:hyperlink r:id="rId7" w:history="1">
        <w:r w:rsidR="002B598C" w:rsidRPr="00770D4E">
          <w:rPr>
            <w:rStyle w:val="a9"/>
            <w:rFonts w:ascii="Times New Roman" w:hAnsi="Times New Roman" w:cs="Times New Roman"/>
            <w:sz w:val="24"/>
            <w:szCs w:val="24"/>
          </w:rPr>
          <w:t>http://library.vsau.ru/</w:t>
        </w:r>
      </w:hyperlink>
      <w:r w:rsidR="0044610C" w:rsidRPr="00F12FD5">
        <w:rPr>
          <w:rFonts w:ascii="Times New Roman" w:hAnsi="Times New Roman" w:cs="Times New Roman"/>
          <w:sz w:val="24"/>
          <w:szCs w:val="24"/>
        </w:rPr>
        <w:t xml:space="preserve">).  </w:t>
      </w:r>
      <w:r w:rsidR="006633A2" w:rsidRPr="006633A2">
        <w:rPr>
          <w:rFonts w:ascii="Times New Roman" w:hAnsi="Times New Roman" w:cs="Times New Roman"/>
          <w:sz w:val="24"/>
          <w:szCs w:val="24"/>
        </w:rPr>
        <w:t xml:space="preserve">Содержание сайта ориентировано, прежде всего, на </w:t>
      </w:r>
      <w:r w:rsidR="006633A2" w:rsidRPr="006633A2">
        <w:rPr>
          <w:rFonts w:ascii="Times New Roman" w:hAnsi="Times New Roman" w:cs="Times New Roman"/>
          <w:i/>
          <w:sz w:val="24"/>
          <w:szCs w:val="24"/>
        </w:rPr>
        <w:t xml:space="preserve">информационные потребности и запросы обучающихся и преподавателей университета. </w:t>
      </w:r>
    </w:p>
    <w:p w:rsidR="00272993" w:rsidRPr="00F12FD5" w:rsidRDefault="003152C4" w:rsidP="00AD39B6">
      <w:pPr>
        <w:spacing w:before="120" w:after="120" w:line="240" w:lineRule="auto"/>
        <w:ind w:left="57"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2C4">
        <w:rPr>
          <w:rFonts w:ascii="Times New Roman" w:hAnsi="Times New Roman" w:cs="Times New Roman"/>
          <w:sz w:val="24"/>
          <w:szCs w:val="24"/>
        </w:rPr>
        <w:t>В новостной ленте сайта за год появилось 68 записей, создано 10 новых страниц  сайта</w:t>
      </w:r>
      <w:r w:rsidR="007A6292">
        <w:rPr>
          <w:rFonts w:ascii="Times New Roman" w:hAnsi="Times New Roman" w:cs="Times New Roman"/>
          <w:sz w:val="24"/>
          <w:szCs w:val="24"/>
        </w:rPr>
        <w:t>,</w:t>
      </w:r>
      <w:r w:rsidRPr="003152C4">
        <w:rPr>
          <w:rFonts w:ascii="Times New Roman" w:hAnsi="Times New Roman" w:cs="Times New Roman"/>
          <w:sz w:val="24"/>
          <w:szCs w:val="24"/>
        </w:rPr>
        <w:t xml:space="preserve"> посвященн</w:t>
      </w:r>
      <w:r w:rsidR="00F2348F">
        <w:rPr>
          <w:rFonts w:ascii="Times New Roman" w:hAnsi="Times New Roman" w:cs="Times New Roman"/>
          <w:sz w:val="24"/>
          <w:szCs w:val="24"/>
        </w:rPr>
        <w:t>ых</w:t>
      </w:r>
      <w:r w:rsidRPr="003152C4">
        <w:rPr>
          <w:rFonts w:ascii="Times New Roman" w:hAnsi="Times New Roman" w:cs="Times New Roman"/>
          <w:sz w:val="24"/>
          <w:szCs w:val="24"/>
        </w:rPr>
        <w:t xml:space="preserve"> году экологии, противодействию экстремисткой деятельности, с  информацией  для использования  при  подготовке  сведений  о  библиотечно-информационном  обеспечении  реализуемых  основных профессиональных образов</w:t>
      </w:r>
      <w:r w:rsidRPr="003152C4">
        <w:rPr>
          <w:rFonts w:ascii="Times New Roman" w:hAnsi="Times New Roman" w:cs="Times New Roman"/>
          <w:sz w:val="24"/>
          <w:szCs w:val="24"/>
        </w:rPr>
        <w:t>а</w:t>
      </w:r>
      <w:r w:rsidRPr="003152C4">
        <w:rPr>
          <w:rFonts w:ascii="Times New Roman" w:hAnsi="Times New Roman" w:cs="Times New Roman"/>
          <w:sz w:val="24"/>
          <w:szCs w:val="24"/>
        </w:rPr>
        <w:t>тельных  программ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sz w:val="28"/>
          <w:szCs w:val="28"/>
        </w:rPr>
        <w:t xml:space="preserve"> </w:t>
      </w:r>
      <w:r w:rsidR="00F24C44" w:rsidRPr="00F12FD5">
        <w:rPr>
          <w:rFonts w:ascii="Times New Roman" w:hAnsi="Times New Roman" w:cs="Times New Roman"/>
          <w:sz w:val="24"/>
          <w:szCs w:val="24"/>
        </w:rPr>
        <w:t xml:space="preserve">Регулярно </w:t>
      </w:r>
      <w:r w:rsidR="00272993" w:rsidRPr="00F12FD5">
        <w:rPr>
          <w:rFonts w:ascii="Times New Roman" w:hAnsi="Times New Roman" w:cs="Times New Roman"/>
          <w:sz w:val="24"/>
          <w:szCs w:val="24"/>
        </w:rPr>
        <w:t xml:space="preserve"> </w:t>
      </w:r>
      <w:r w:rsidR="00F24C44" w:rsidRPr="00F12FD5">
        <w:rPr>
          <w:rFonts w:ascii="Times New Roman" w:hAnsi="Times New Roman" w:cs="Times New Roman"/>
          <w:sz w:val="24"/>
          <w:szCs w:val="24"/>
        </w:rPr>
        <w:t>размещается  информация  о  новых  поступлениях  док</w:t>
      </w:r>
      <w:r w:rsidR="00F24C44" w:rsidRPr="00F12FD5">
        <w:rPr>
          <w:rFonts w:ascii="Times New Roman" w:hAnsi="Times New Roman" w:cs="Times New Roman"/>
          <w:sz w:val="24"/>
          <w:szCs w:val="24"/>
        </w:rPr>
        <w:t>у</w:t>
      </w:r>
      <w:r w:rsidR="00F24C44" w:rsidRPr="00F12FD5">
        <w:rPr>
          <w:rFonts w:ascii="Times New Roman" w:hAnsi="Times New Roman" w:cs="Times New Roman"/>
          <w:sz w:val="24"/>
          <w:szCs w:val="24"/>
        </w:rPr>
        <w:t>ментов  в  библиотеку</w:t>
      </w:r>
      <w:r w:rsidR="00F2348F">
        <w:rPr>
          <w:rFonts w:ascii="Times New Roman" w:hAnsi="Times New Roman" w:cs="Times New Roman"/>
          <w:sz w:val="24"/>
          <w:szCs w:val="24"/>
        </w:rPr>
        <w:t xml:space="preserve">. На сайте </w:t>
      </w:r>
      <w:r w:rsidR="00051575">
        <w:rPr>
          <w:rFonts w:ascii="Times New Roman" w:hAnsi="Times New Roman" w:cs="Times New Roman"/>
          <w:sz w:val="24"/>
          <w:szCs w:val="24"/>
        </w:rPr>
        <w:t xml:space="preserve">размещена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E2A71">
        <w:rPr>
          <w:rFonts w:ascii="Times New Roman" w:hAnsi="Times New Roman" w:cs="Times New Roman"/>
          <w:sz w:val="24"/>
          <w:szCs w:val="24"/>
        </w:rPr>
        <w:t>1</w:t>
      </w:r>
      <w:r w:rsidR="00F24C44" w:rsidRPr="00F12FD5">
        <w:rPr>
          <w:rFonts w:ascii="Times New Roman" w:hAnsi="Times New Roman" w:cs="Times New Roman"/>
          <w:sz w:val="24"/>
          <w:szCs w:val="24"/>
        </w:rPr>
        <w:t xml:space="preserve"> </w:t>
      </w:r>
      <w:r w:rsidR="000E1CA0" w:rsidRPr="00F12FD5">
        <w:rPr>
          <w:rFonts w:ascii="Times New Roman" w:hAnsi="Times New Roman" w:cs="Times New Roman"/>
          <w:sz w:val="24"/>
          <w:szCs w:val="24"/>
        </w:rPr>
        <w:t xml:space="preserve"> виртуальн</w:t>
      </w:r>
      <w:r w:rsidR="00051575">
        <w:rPr>
          <w:rFonts w:ascii="Times New Roman" w:hAnsi="Times New Roman" w:cs="Times New Roman"/>
          <w:sz w:val="24"/>
          <w:szCs w:val="24"/>
        </w:rPr>
        <w:t>ая</w:t>
      </w:r>
      <w:r w:rsidR="000E1CA0" w:rsidRPr="00F12FD5">
        <w:rPr>
          <w:rFonts w:ascii="Times New Roman" w:hAnsi="Times New Roman" w:cs="Times New Roman"/>
          <w:sz w:val="24"/>
          <w:szCs w:val="24"/>
        </w:rPr>
        <w:t xml:space="preserve">  тематическ</w:t>
      </w:r>
      <w:r w:rsidR="00051575">
        <w:rPr>
          <w:rFonts w:ascii="Times New Roman" w:hAnsi="Times New Roman" w:cs="Times New Roman"/>
          <w:sz w:val="24"/>
          <w:szCs w:val="24"/>
        </w:rPr>
        <w:t>ая</w:t>
      </w:r>
      <w:r w:rsidR="000E1CA0" w:rsidRPr="00F12FD5">
        <w:rPr>
          <w:rFonts w:ascii="Times New Roman" w:hAnsi="Times New Roman" w:cs="Times New Roman"/>
          <w:sz w:val="24"/>
          <w:szCs w:val="24"/>
        </w:rPr>
        <w:t xml:space="preserve">  выставк</w:t>
      </w:r>
      <w:r w:rsidR="0005157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33A2" w:rsidRDefault="0044610C" w:rsidP="00AD39B6">
      <w:pPr>
        <w:spacing w:before="120" w:after="120" w:line="240" w:lineRule="auto"/>
        <w:ind w:left="57"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FD5">
        <w:rPr>
          <w:rFonts w:ascii="Times New Roman" w:hAnsi="Times New Roman" w:cs="Times New Roman"/>
          <w:sz w:val="24"/>
          <w:szCs w:val="24"/>
        </w:rPr>
        <w:t>В  течение</w:t>
      </w:r>
      <w:r w:rsidR="000E1CA0" w:rsidRPr="00F12FD5">
        <w:rPr>
          <w:rFonts w:ascii="Times New Roman" w:hAnsi="Times New Roman" w:cs="Times New Roman"/>
          <w:sz w:val="24"/>
          <w:szCs w:val="24"/>
        </w:rPr>
        <w:t xml:space="preserve"> </w:t>
      </w:r>
      <w:r w:rsidRPr="00F12FD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E1CA0" w:rsidRPr="00F12FD5">
        <w:rPr>
          <w:rFonts w:ascii="Times New Roman" w:hAnsi="Times New Roman" w:cs="Times New Roman"/>
          <w:sz w:val="24"/>
          <w:szCs w:val="24"/>
        </w:rPr>
        <w:t xml:space="preserve"> </w:t>
      </w:r>
      <w:r w:rsidRPr="00F12FD5">
        <w:rPr>
          <w:rFonts w:ascii="Times New Roman" w:hAnsi="Times New Roman" w:cs="Times New Roman"/>
          <w:sz w:val="24"/>
          <w:szCs w:val="24"/>
        </w:rPr>
        <w:t>посредством  сайта  осуществлялась</w:t>
      </w:r>
      <w:r w:rsidR="000E1CA0" w:rsidRPr="00F12FD5">
        <w:rPr>
          <w:rFonts w:ascii="Times New Roman" w:hAnsi="Times New Roman" w:cs="Times New Roman"/>
          <w:sz w:val="24"/>
          <w:szCs w:val="24"/>
        </w:rPr>
        <w:t xml:space="preserve"> </w:t>
      </w:r>
      <w:r w:rsidRPr="00F12FD5">
        <w:rPr>
          <w:rFonts w:ascii="Times New Roman" w:hAnsi="Times New Roman" w:cs="Times New Roman"/>
          <w:sz w:val="24"/>
          <w:szCs w:val="24"/>
        </w:rPr>
        <w:t xml:space="preserve"> «об</w:t>
      </w:r>
      <w:r w:rsidR="001D75A6">
        <w:rPr>
          <w:rFonts w:ascii="Times New Roman" w:hAnsi="Times New Roman" w:cs="Times New Roman"/>
          <w:sz w:val="24"/>
          <w:szCs w:val="24"/>
        </w:rPr>
        <w:t>ратная связь»  с  потр</w:t>
      </w:r>
      <w:r w:rsidR="001D75A6">
        <w:rPr>
          <w:rFonts w:ascii="Times New Roman" w:hAnsi="Times New Roman" w:cs="Times New Roman"/>
          <w:sz w:val="24"/>
          <w:szCs w:val="24"/>
        </w:rPr>
        <w:t>е</w:t>
      </w:r>
      <w:r w:rsidR="001D75A6">
        <w:rPr>
          <w:rFonts w:ascii="Times New Roman" w:hAnsi="Times New Roman" w:cs="Times New Roman"/>
          <w:sz w:val="24"/>
          <w:szCs w:val="24"/>
        </w:rPr>
        <w:t>бителями.</w:t>
      </w:r>
      <w:r w:rsidRPr="00F12FD5">
        <w:rPr>
          <w:rFonts w:ascii="Times New Roman" w:hAnsi="Times New Roman" w:cs="Times New Roman"/>
          <w:sz w:val="24"/>
          <w:szCs w:val="24"/>
        </w:rPr>
        <w:t xml:space="preserve"> Читателям </w:t>
      </w:r>
      <w:r w:rsidR="000E1CA0" w:rsidRPr="00F12FD5">
        <w:rPr>
          <w:rFonts w:ascii="Times New Roman" w:hAnsi="Times New Roman" w:cs="Times New Roman"/>
          <w:sz w:val="24"/>
          <w:szCs w:val="24"/>
        </w:rPr>
        <w:t xml:space="preserve"> </w:t>
      </w:r>
      <w:r w:rsidRPr="00F12FD5">
        <w:rPr>
          <w:rFonts w:ascii="Times New Roman" w:hAnsi="Times New Roman" w:cs="Times New Roman"/>
          <w:sz w:val="24"/>
          <w:szCs w:val="24"/>
        </w:rPr>
        <w:t>был</w:t>
      </w:r>
      <w:r w:rsidR="000E1CA0" w:rsidRPr="00F12FD5">
        <w:rPr>
          <w:rFonts w:ascii="Times New Roman" w:hAnsi="Times New Roman" w:cs="Times New Roman"/>
          <w:sz w:val="24"/>
          <w:szCs w:val="24"/>
        </w:rPr>
        <w:t xml:space="preserve"> </w:t>
      </w:r>
      <w:r w:rsidRPr="00F12FD5">
        <w:rPr>
          <w:rFonts w:ascii="Times New Roman" w:hAnsi="Times New Roman" w:cs="Times New Roman"/>
          <w:sz w:val="24"/>
          <w:szCs w:val="24"/>
        </w:rPr>
        <w:t xml:space="preserve"> предложен </w:t>
      </w:r>
      <w:r w:rsidR="000E1CA0" w:rsidRPr="00F12FD5">
        <w:rPr>
          <w:rFonts w:ascii="Times New Roman" w:hAnsi="Times New Roman" w:cs="Times New Roman"/>
          <w:sz w:val="24"/>
          <w:szCs w:val="24"/>
        </w:rPr>
        <w:t xml:space="preserve"> </w:t>
      </w:r>
      <w:r w:rsidRPr="00F12FD5">
        <w:rPr>
          <w:rFonts w:ascii="Times New Roman" w:hAnsi="Times New Roman" w:cs="Times New Roman"/>
          <w:sz w:val="24"/>
          <w:szCs w:val="24"/>
        </w:rPr>
        <w:t>блиц-опрос</w:t>
      </w:r>
      <w:r w:rsidR="003152C4">
        <w:rPr>
          <w:rFonts w:ascii="Times New Roman" w:hAnsi="Times New Roman" w:cs="Times New Roman"/>
          <w:sz w:val="24"/>
          <w:szCs w:val="24"/>
        </w:rPr>
        <w:t xml:space="preserve"> с целью выявления качества пред</w:t>
      </w:r>
      <w:r w:rsidR="003152C4">
        <w:rPr>
          <w:rFonts w:ascii="Times New Roman" w:hAnsi="Times New Roman" w:cs="Times New Roman"/>
          <w:sz w:val="24"/>
          <w:szCs w:val="24"/>
        </w:rPr>
        <w:t>о</w:t>
      </w:r>
      <w:r w:rsidR="003152C4">
        <w:rPr>
          <w:rFonts w:ascii="Times New Roman" w:hAnsi="Times New Roman" w:cs="Times New Roman"/>
          <w:sz w:val="24"/>
          <w:szCs w:val="24"/>
        </w:rPr>
        <w:t xml:space="preserve">ставляемых </w:t>
      </w:r>
      <w:r w:rsidR="001D75A6">
        <w:rPr>
          <w:rFonts w:ascii="Times New Roman" w:hAnsi="Times New Roman" w:cs="Times New Roman"/>
          <w:sz w:val="24"/>
          <w:szCs w:val="24"/>
        </w:rPr>
        <w:t xml:space="preserve"> </w:t>
      </w:r>
      <w:r w:rsidR="001D75A6" w:rsidRPr="00F12FD5">
        <w:rPr>
          <w:rFonts w:ascii="Times New Roman" w:hAnsi="Times New Roman" w:cs="Times New Roman"/>
          <w:sz w:val="24"/>
          <w:szCs w:val="24"/>
        </w:rPr>
        <w:t>библиотечно-информационных</w:t>
      </w:r>
      <w:r w:rsidR="001D75A6">
        <w:rPr>
          <w:rFonts w:ascii="Times New Roman" w:hAnsi="Times New Roman" w:cs="Times New Roman"/>
          <w:sz w:val="24"/>
          <w:szCs w:val="24"/>
        </w:rPr>
        <w:t xml:space="preserve">  </w:t>
      </w:r>
      <w:r w:rsidR="003152C4">
        <w:rPr>
          <w:rFonts w:ascii="Times New Roman" w:hAnsi="Times New Roman" w:cs="Times New Roman"/>
          <w:sz w:val="24"/>
          <w:szCs w:val="24"/>
        </w:rPr>
        <w:t>услуг.</w:t>
      </w:r>
    </w:p>
    <w:p w:rsidR="001D75A6" w:rsidRPr="001D75A6" w:rsidRDefault="001D75A6" w:rsidP="001D75A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5A6">
        <w:rPr>
          <w:rFonts w:ascii="Times New Roman" w:hAnsi="Times New Roman" w:cs="Times New Roman"/>
          <w:sz w:val="24"/>
          <w:szCs w:val="24"/>
        </w:rPr>
        <w:t>На сайте есть возможность получить консультацию библиотечного специалиста в р</w:t>
      </w:r>
      <w:r w:rsidRPr="001D75A6">
        <w:rPr>
          <w:rFonts w:ascii="Times New Roman" w:hAnsi="Times New Roman" w:cs="Times New Roman"/>
          <w:sz w:val="24"/>
          <w:szCs w:val="24"/>
        </w:rPr>
        <w:t>е</w:t>
      </w:r>
      <w:r w:rsidRPr="001D75A6">
        <w:rPr>
          <w:rFonts w:ascii="Times New Roman" w:hAnsi="Times New Roman" w:cs="Times New Roman"/>
          <w:sz w:val="24"/>
          <w:szCs w:val="24"/>
        </w:rPr>
        <w:t xml:space="preserve">жиме "Вопрос-ответ". Работает  версия  сайта  для  </w:t>
      </w:r>
      <w:proofErr w:type="gramStart"/>
      <w:r w:rsidRPr="001D75A6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1D75A6">
        <w:rPr>
          <w:rFonts w:ascii="Times New Roman" w:hAnsi="Times New Roman" w:cs="Times New Roman"/>
          <w:sz w:val="24"/>
          <w:szCs w:val="24"/>
        </w:rPr>
        <w:t>.</w:t>
      </w:r>
    </w:p>
    <w:p w:rsidR="001D75A6" w:rsidRPr="001D75A6" w:rsidRDefault="001D75A6" w:rsidP="001D75A6">
      <w:pPr>
        <w:spacing w:before="120" w:after="12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75A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бесперебойной работе сайта расширился круг пользователей Библиотеки не только пользователями из Воронежа, но и других городов (Краснодар, Липецк, Москва, Н</w:t>
      </w:r>
      <w:r w:rsidRPr="001D75A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75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восибирск, Ростов-на-Дону, Санкт-Петербург, Якутск и пр.) и стран (Армения, Беларусь, Болгария, Казахстан, Китай, США, Таджикистан, Украина и пр.).</w:t>
      </w:r>
      <w:proofErr w:type="gramEnd"/>
    </w:p>
    <w:p w:rsidR="001D75A6" w:rsidRPr="001D75A6" w:rsidRDefault="001D75A6" w:rsidP="001D75A6">
      <w:pPr>
        <w:spacing w:before="120" w:after="12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A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востребованности ресурсов сайта говорит статистика обращений к сайту Библиот</w:t>
      </w:r>
      <w:r w:rsidRPr="001D75A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D7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ки, предоставленная за 2017 год </w:t>
      </w:r>
      <w:proofErr w:type="gramStart"/>
      <w:r w:rsidRPr="001D75A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интернет-порталом</w:t>
      </w:r>
      <w:proofErr w:type="gramEnd"/>
      <w:r w:rsidRPr="001D75A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1D75A6">
        <w:rPr>
          <w:rFonts w:ascii="Times New Roman" w:eastAsia="Times New Roman" w:hAnsi="Times New Roman" w:cs="Times New Roman"/>
          <w:b/>
          <w:color w:val="4F81BD"/>
          <w:sz w:val="24"/>
          <w:szCs w:val="24"/>
          <w:lang w:val="en-US" w:eastAsia="ru-RU"/>
        </w:rPr>
        <w:t>Li</w:t>
      </w:r>
      <w:r w:rsidRPr="001D75A6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>veinternet.ru</w:t>
      </w:r>
      <w:r w:rsidRPr="001D75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75A6" w:rsidRPr="001D75A6" w:rsidRDefault="001D75A6" w:rsidP="001D75A6">
      <w:pPr>
        <w:numPr>
          <w:ilvl w:val="0"/>
          <w:numId w:val="7"/>
        </w:numPr>
        <w:spacing w:before="120" w:after="12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A6">
        <w:rPr>
          <w:rFonts w:ascii="Times New Roman" w:eastAsia="Times New Roman" w:hAnsi="Times New Roman" w:cs="Times New Roman"/>
          <w:sz w:val="24"/>
          <w:szCs w:val="24"/>
          <w:lang w:eastAsia="ru-RU"/>
        </w:rPr>
        <w:t>53,5 тыс. посещений;</w:t>
      </w:r>
    </w:p>
    <w:p w:rsidR="001D75A6" w:rsidRPr="001D75A6" w:rsidRDefault="001D75A6" w:rsidP="001D75A6">
      <w:pPr>
        <w:numPr>
          <w:ilvl w:val="0"/>
          <w:numId w:val="7"/>
        </w:numPr>
        <w:spacing w:before="120" w:after="12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A6">
        <w:rPr>
          <w:rFonts w:ascii="Times New Roman" w:eastAsia="Times New Roman" w:hAnsi="Times New Roman" w:cs="Times New Roman"/>
          <w:sz w:val="24"/>
          <w:szCs w:val="24"/>
          <w:lang w:eastAsia="ru-RU"/>
        </w:rPr>
        <w:t>126 тыс. просмотров (</w:t>
      </w:r>
      <w:r w:rsidRPr="001D75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количество загрузок страниц сайта)</w:t>
      </w:r>
      <w:r w:rsidRPr="001D75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75A6" w:rsidRPr="007A6292" w:rsidRDefault="001D75A6" w:rsidP="001D75A6">
      <w:pPr>
        <w:numPr>
          <w:ilvl w:val="0"/>
          <w:numId w:val="7"/>
        </w:numPr>
        <w:spacing w:before="120" w:after="12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250 посетителей в день, из них 12 человек составляют </w:t>
      </w:r>
      <w:r w:rsidRPr="007A6292">
        <w:rPr>
          <w:rFonts w:ascii="Times New Roman" w:eastAsia="Times New Roman" w:hAnsi="Times New Roman" w:cs="Times New Roman"/>
          <w:sz w:val="24"/>
          <w:szCs w:val="24"/>
          <w:shd w:val="clear" w:color="auto" w:fill="E8E8E8"/>
          <w:lang w:eastAsia="ru-RU"/>
        </w:rPr>
        <w:t>Ядро (бывают каждую неделю в течение месяца).</w:t>
      </w:r>
    </w:p>
    <w:p w:rsidR="0044610C" w:rsidRPr="00F12FD5" w:rsidRDefault="0044610C" w:rsidP="00AD39B6">
      <w:pPr>
        <w:spacing w:before="120" w:after="120" w:line="240" w:lineRule="auto"/>
        <w:ind w:left="57" w:right="42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FD5">
        <w:rPr>
          <w:rFonts w:ascii="Times New Roman" w:hAnsi="Times New Roman" w:cs="Times New Roman"/>
          <w:b/>
          <w:sz w:val="24"/>
          <w:szCs w:val="24"/>
        </w:rPr>
        <w:t xml:space="preserve">4. Гуманитарно-просветительская деятельность </w:t>
      </w:r>
    </w:p>
    <w:p w:rsidR="0044610C" w:rsidRPr="00F12FD5" w:rsidRDefault="000E1CA0" w:rsidP="00AD39B6">
      <w:pPr>
        <w:spacing w:before="120" w:after="120" w:line="240" w:lineRule="auto"/>
        <w:ind w:left="57"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FD5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A10054">
        <w:rPr>
          <w:rFonts w:ascii="Times New Roman" w:hAnsi="Times New Roman" w:cs="Times New Roman"/>
          <w:sz w:val="24"/>
          <w:szCs w:val="24"/>
        </w:rPr>
        <w:t xml:space="preserve">и тематика </w:t>
      </w:r>
      <w:r w:rsidR="00A10054" w:rsidRPr="00F12FD5">
        <w:rPr>
          <w:rFonts w:ascii="Times New Roman" w:hAnsi="Times New Roman" w:cs="Times New Roman"/>
          <w:sz w:val="24"/>
          <w:szCs w:val="24"/>
        </w:rPr>
        <w:t>гуманитарно-просветительских  мероприятий</w:t>
      </w:r>
      <w:r w:rsidR="00A10054">
        <w:rPr>
          <w:rFonts w:ascii="Times New Roman" w:hAnsi="Times New Roman" w:cs="Times New Roman"/>
          <w:sz w:val="24"/>
          <w:szCs w:val="24"/>
        </w:rPr>
        <w:t xml:space="preserve">, проводимых </w:t>
      </w:r>
      <w:r w:rsidR="009F305C">
        <w:rPr>
          <w:rFonts w:ascii="Times New Roman" w:hAnsi="Times New Roman" w:cs="Times New Roman"/>
          <w:sz w:val="24"/>
          <w:szCs w:val="24"/>
        </w:rPr>
        <w:t xml:space="preserve">в </w:t>
      </w:r>
      <w:r w:rsidR="00A10054">
        <w:rPr>
          <w:rFonts w:ascii="Times New Roman" w:hAnsi="Times New Roman" w:cs="Times New Roman"/>
          <w:sz w:val="24"/>
          <w:szCs w:val="24"/>
        </w:rPr>
        <w:t>Библиотек</w:t>
      </w:r>
      <w:r w:rsidR="009F305C">
        <w:rPr>
          <w:rFonts w:ascii="Times New Roman" w:hAnsi="Times New Roman" w:cs="Times New Roman"/>
          <w:sz w:val="24"/>
          <w:szCs w:val="24"/>
        </w:rPr>
        <w:t>е</w:t>
      </w:r>
      <w:r w:rsidR="00A10054">
        <w:rPr>
          <w:rFonts w:ascii="Times New Roman" w:hAnsi="Times New Roman" w:cs="Times New Roman"/>
          <w:sz w:val="24"/>
          <w:szCs w:val="24"/>
        </w:rPr>
        <w:t xml:space="preserve">, </w:t>
      </w:r>
      <w:r w:rsidRPr="00F12FD5">
        <w:rPr>
          <w:rFonts w:ascii="Times New Roman" w:hAnsi="Times New Roman" w:cs="Times New Roman"/>
          <w:sz w:val="24"/>
          <w:szCs w:val="24"/>
        </w:rPr>
        <w:t>разнообразны. Это и тематические выставки, в том числе виртуальные, тем</w:t>
      </w:r>
      <w:r w:rsidRPr="00F12FD5">
        <w:rPr>
          <w:rFonts w:ascii="Times New Roman" w:hAnsi="Times New Roman" w:cs="Times New Roman"/>
          <w:sz w:val="24"/>
          <w:szCs w:val="24"/>
        </w:rPr>
        <w:t>а</w:t>
      </w:r>
      <w:r w:rsidRPr="00F12FD5">
        <w:rPr>
          <w:rFonts w:ascii="Times New Roman" w:hAnsi="Times New Roman" w:cs="Times New Roman"/>
          <w:sz w:val="24"/>
          <w:szCs w:val="24"/>
        </w:rPr>
        <w:t>тические обзоры и обзоры-презентации, информационные обзоры, экскурсии, литерату</w:t>
      </w:r>
      <w:r w:rsidRPr="00F12FD5">
        <w:rPr>
          <w:rFonts w:ascii="Times New Roman" w:hAnsi="Times New Roman" w:cs="Times New Roman"/>
          <w:sz w:val="24"/>
          <w:szCs w:val="24"/>
        </w:rPr>
        <w:t>р</w:t>
      </w:r>
      <w:r w:rsidRPr="00F12FD5">
        <w:rPr>
          <w:rFonts w:ascii="Times New Roman" w:hAnsi="Times New Roman" w:cs="Times New Roman"/>
          <w:sz w:val="24"/>
          <w:szCs w:val="24"/>
        </w:rPr>
        <w:t>ные гостиные  и др.</w:t>
      </w:r>
      <w:r w:rsidR="009F305C">
        <w:rPr>
          <w:rFonts w:ascii="Times New Roman" w:hAnsi="Times New Roman" w:cs="Times New Roman"/>
          <w:sz w:val="24"/>
          <w:szCs w:val="24"/>
        </w:rPr>
        <w:t xml:space="preserve"> Традиционно особое внимание уделялось юбилейным датам и знам</w:t>
      </w:r>
      <w:r w:rsidR="009F305C">
        <w:rPr>
          <w:rFonts w:ascii="Times New Roman" w:hAnsi="Times New Roman" w:cs="Times New Roman"/>
          <w:sz w:val="24"/>
          <w:szCs w:val="24"/>
        </w:rPr>
        <w:t>е</w:t>
      </w:r>
      <w:r w:rsidR="009F305C">
        <w:rPr>
          <w:rFonts w:ascii="Times New Roman" w:hAnsi="Times New Roman" w:cs="Times New Roman"/>
          <w:sz w:val="24"/>
          <w:szCs w:val="24"/>
        </w:rPr>
        <w:t xml:space="preserve">нательным событиям </w:t>
      </w:r>
      <w:r w:rsidR="00251E77">
        <w:rPr>
          <w:rFonts w:ascii="Times New Roman" w:hAnsi="Times New Roman" w:cs="Times New Roman"/>
          <w:sz w:val="24"/>
          <w:szCs w:val="24"/>
        </w:rPr>
        <w:t xml:space="preserve">текущего </w:t>
      </w:r>
      <w:r w:rsidR="009F305C">
        <w:rPr>
          <w:rFonts w:ascii="Times New Roman" w:hAnsi="Times New Roman" w:cs="Times New Roman"/>
          <w:sz w:val="24"/>
          <w:szCs w:val="24"/>
        </w:rPr>
        <w:t>года.</w:t>
      </w:r>
    </w:p>
    <w:p w:rsidR="001D75A6" w:rsidRPr="001D75A6" w:rsidRDefault="001572DF" w:rsidP="001D75A6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1D7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F12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был </w:t>
      </w:r>
      <w:r w:rsidRPr="001D7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 </w:t>
      </w:r>
      <w:r w:rsidR="001D75A6" w:rsidRPr="001D75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Годом экологии, годом особо охраняемых природных терр</w:t>
      </w:r>
      <w:r w:rsidR="001D75A6" w:rsidRPr="001D75A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D75A6" w:rsidRPr="001D75A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торий, заповедников и национальных парков. А для нашего вуза 2017 г. – это еще и год</w:t>
      </w:r>
      <w:r w:rsidR="001D7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5A6" w:rsidRPr="001D75A6">
        <w:rPr>
          <w:rFonts w:ascii="Times New Roman" w:eastAsia="Times New Roman" w:hAnsi="Times New Roman" w:cs="Times New Roman"/>
          <w:sz w:val="24"/>
          <w:szCs w:val="24"/>
          <w:lang w:eastAsia="ru-RU"/>
        </w:rPr>
        <w:t>105-летия его основания.</w:t>
      </w:r>
    </w:p>
    <w:p w:rsidR="001D75A6" w:rsidRPr="001D75A6" w:rsidRDefault="00C26D0F" w:rsidP="001D75A6">
      <w:pPr>
        <w:spacing w:before="120" w:after="120" w:line="240" w:lineRule="auto"/>
        <w:ind w:left="57" w:right="42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Всего за год проведено 106</w:t>
      </w:r>
      <w:r w:rsidR="001D75A6" w:rsidRPr="001D75A6">
        <w:rPr>
          <w:rFonts w:ascii="Times New Roman" w:eastAsia="Calibri" w:hAnsi="Times New Roman" w:cs="Times New Roman"/>
          <w:sz w:val="24"/>
          <w:szCs w:val="24"/>
        </w:rPr>
        <w:t xml:space="preserve"> тематических выставок и выставок–просмотров</w:t>
      </w:r>
      <w:r w:rsidR="00424B92">
        <w:rPr>
          <w:rFonts w:ascii="Times New Roman" w:eastAsia="Calibri" w:hAnsi="Times New Roman" w:cs="Times New Roman"/>
          <w:sz w:val="24"/>
          <w:szCs w:val="24"/>
        </w:rPr>
        <w:t xml:space="preserve">, в </w:t>
      </w:r>
      <w:proofErr w:type="spellStart"/>
      <w:r w:rsidR="00424B92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="00424B9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24B92" w:rsidRPr="00424B92">
        <w:rPr>
          <w:rFonts w:ascii="Times New Roman" w:eastAsia="Times New Roman" w:hAnsi="Times New Roman"/>
          <w:sz w:val="24"/>
          <w:szCs w:val="24"/>
          <w:lang w:eastAsia="ru-RU"/>
        </w:rPr>
        <w:t>«Экологические проблемы сельского хозяйства» , «2017-Год экологии</w:t>
      </w:r>
      <w:r w:rsidR="00CB7A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4B92" w:rsidRPr="00424B92">
        <w:rPr>
          <w:rFonts w:ascii="Times New Roman" w:eastAsia="Times New Roman" w:hAnsi="Times New Roman"/>
          <w:sz w:val="24"/>
          <w:szCs w:val="24"/>
          <w:lang w:eastAsia="ru-RU"/>
        </w:rPr>
        <w:t>- главный год пр</w:t>
      </w:r>
      <w:r w:rsidR="00424B92" w:rsidRPr="00424B9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424B92" w:rsidRPr="00424B92">
        <w:rPr>
          <w:rFonts w:ascii="Times New Roman" w:eastAsia="Times New Roman" w:hAnsi="Times New Roman"/>
          <w:sz w:val="24"/>
          <w:szCs w:val="24"/>
          <w:lang w:eastAsia="ru-RU"/>
        </w:rPr>
        <w:t>роды</w:t>
      </w:r>
      <w:r w:rsidR="001D3C31">
        <w:rPr>
          <w:rFonts w:ascii="Times New Roman" w:eastAsia="Times New Roman" w:hAnsi="Times New Roman"/>
          <w:sz w:val="24"/>
          <w:szCs w:val="24"/>
          <w:lang w:eastAsia="ru-RU"/>
        </w:rPr>
        <w:t>»,</w:t>
      </w:r>
      <w:r w:rsidR="00424B92" w:rsidRPr="00424B92">
        <w:rPr>
          <w:rFonts w:ascii="Times New Roman" w:eastAsia="Times New Roman" w:hAnsi="Times New Roman"/>
          <w:sz w:val="24"/>
          <w:szCs w:val="24"/>
          <w:lang w:eastAsia="ru-RU"/>
        </w:rPr>
        <w:t xml:space="preserve"> « Природа и экология в творчестве писателей России»</w:t>
      </w:r>
      <w:r w:rsidR="001D3C31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4360D3">
        <w:rPr>
          <w:rFonts w:ascii="Times New Roman" w:eastAsia="Times New Roman" w:hAnsi="Times New Roman"/>
          <w:sz w:val="24"/>
          <w:szCs w:val="24"/>
          <w:lang w:eastAsia="ru-RU"/>
        </w:rPr>
        <w:t>др</w:t>
      </w:r>
      <w:bookmarkStart w:id="0" w:name="_GoBack"/>
      <w:bookmarkEnd w:id="0"/>
      <w:r w:rsidR="001D75A6" w:rsidRPr="001D75A6">
        <w:rPr>
          <w:rFonts w:ascii="Times New Roman" w:eastAsia="Calibri" w:hAnsi="Times New Roman" w:cs="Times New Roman"/>
          <w:sz w:val="24"/>
          <w:szCs w:val="24"/>
        </w:rPr>
        <w:t xml:space="preserve">. На </w:t>
      </w:r>
      <w:r w:rsidR="00CB7AB3">
        <w:rPr>
          <w:rFonts w:ascii="Times New Roman" w:eastAsia="Calibri" w:hAnsi="Times New Roman" w:cs="Times New Roman"/>
          <w:sz w:val="24"/>
          <w:szCs w:val="24"/>
        </w:rPr>
        <w:t xml:space="preserve">всех выставках </w:t>
      </w:r>
      <w:r w:rsidR="001D75A6" w:rsidRPr="001D75A6">
        <w:rPr>
          <w:rFonts w:ascii="Times New Roman" w:eastAsia="Calibri" w:hAnsi="Times New Roman" w:cs="Times New Roman"/>
          <w:sz w:val="24"/>
          <w:szCs w:val="24"/>
        </w:rPr>
        <w:t xml:space="preserve"> было представлено </w:t>
      </w:r>
      <w:r w:rsidR="001D75A6">
        <w:rPr>
          <w:rFonts w:ascii="Times New Roman" w:eastAsia="Calibri" w:hAnsi="Times New Roman" w:cs="Times New Roman"/>
          <w:sz w:val="24"/>
          <w:szCs w:val="24"/>
        </w:rPr>
        <w:t xml:space="preserve">более </w:t>
      </w:r>
      <w:r w:rsidR="001D75A6" w:rsidRPr="001D75A6">
        <w:rPr>
          <w:rFonts w:ascii="Times New Roman" w:eastAsia="Calibri" w:hAnsi="Times New Roman" w:cs="Times New Roman"/>
          <w:sz w:val="24"/>
          <w:szCs w:val="24"/>
        </w:rPr>
        <w:t>3</w:t>
      </w:r>
      <w:r w:rsidR="001D75A6">
        <w:rPr>
          <w:rFonts w:ascii="Times New Roman" w:eastAsia="Calibri" w:hAnsi="Times New Roman" w:cs="Times New Roman"/>
          <w:sz w:val="24"/>
          <w:szCs w:val="24"/>
        </w:rPr>
        <w:t xml:space="preserve"> тыс.</w:t>
      </w:r>
      <w:r w:rsidR="001D75A6" w:rsidRPr="001D75A6">
        <w:rPr>
          <w:rFonts w:ascii="Times New Roman" w:eastAsia="Calibri" w:hAnsi="Times New Roman" w:cs="Times New Roman"/>
          <w:sz w:val="24"/>
          <w:szCs w:val="24"/>
        </w:rPr>
        <w:t xml:space="preserve"> документ</w:t>
      </w:r>
      <w:r w:rsidR="001D75A6">
        <w:rPr>
          <w:rFonts w:ascii="Times New Roman" w:eastAsia="Calibri" w:hAnsi="Times New Roman" w:cs="Times New Roman"/>
          <w:sz w:val="24"/>
          <w:szCs w:val="24"/>
        </w:rPr>
        <w:t>ов.</w:t>
      </w:r>
      <w:r w:rsidR="001D75A6" w:rsidRPr="001D75A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65BC1" w:rsidRPr="001D75A6" w:rsidRDefault="00A65BC1" w:rsidP="001D75A6">
      <w:pPr>
        <w:spacing w:before="120" w:after="120" w:line="240" w:lineRule="auto"/>
        <w:ind w:left="57"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5A6">
        <w:rPr>
          <w:rFonts w:ascii="Times New Roman" w:hAnsi="Times New Roman" w:cs="Times New Roman"/>
          <w:sz w:val="24"/>
          <w:szCs w:val="24"/>
        </w:rPr>
        <w:t xml:space="preserve">В основном гуманитарно-просветительская работа Научной библиотеки ВГАУ проводится </w:t>
      </w:r>
      <w:r w:rsidRPr="001D75A6">
        <w:rPr>
          <w:rFonts w:ascii="Times New Roman" w:hAnsi="Times New Roman" w:cs="Times New Roman"/>
          <w:b/>
          <w:sz w:val="24"/>
          <w:szCs w:val="24"/>
        </w:rPr>
        <w:t>на кураторских часах</w:t>
      </w:r>
      <w:r w:rsidRPr="001D75A6">
        <w:rPr>
          <w:rFonts w:ascii="Times New Roman" w:hAnsi="Times New Roman" w:cs="Times New Roman"/>
          <w:sz w:val="24"/>
          <w:szCs w:val="24"/>
        </w:rPr>
        <w:t xml:space="preserve"> (групповых и курсовых):</w:t>
      </w:r>
    </w:p>
    <w:p w:rsidR="00A65BC1" w:rsidRPr="00424B92" w:rsidRDefault="00A65BC1" w:rsidP="00AD39B6">
      <w:pPr>
        <w:pStyle w:val="a6"/>
        <w:spacing w:before="120" w:beforeAutospacing="0" w:after="120" w:afterAutospacing="0"/>
        <w:ind w:left="57" w:right="425" w:firstLine="709"/>
        <w:jc w:val="both"/>
      </w:pPr>
      <w:r w:rsidRPr="00424B92">
        <w:t>-</w:t>
      </w:r>
      <w:r w:rsidR="0026330D" w:rsidRPr="00424B92">
        <w:t xml:space="preserve"> </w:t>
      </w:r>
      <w:r w:rsidRPr="00424B92">
        <w:t>в форме тематических обзоров</w:t>
      </w:r>
      <w:r w:rsidR="0026330D" w:rsidRPr="00424B92">
        <w:t xml:space="preserve"> </w:t>
      </w:r>
      <w:r w:rsidRPr="00424B92">
        <w:t xml:space="preserve">по </w:t>
      </w:r>
      <w:r w:rsidR="00251E77" w:rsidRPr="00424B92">
        <w:t xml:space="preserve">темам </w:t>
      </w:r>
      <w:r w:rsidR="00C775EA" w:rsidRPr="00C775EA">
        <w:t xml:space="preserve">«Первый ректор К. </w:t>
      </w:r>
      <w:r w:rsidR="00C775EA">
        <w:t>Д</w:t>
      </w:r>
      <w:r w:rsidR="00C775EA" w:rsidRPr="00C775EA">
        <w:t>. Глинка. К 150-летию со дня рождения», «Страницы история ВСХИ в книгах редкого фонда научной библиотеки ВГАУ»,</w:t>
      </w:r>
      <w:r w:rsidR="00C775EA" w:rsidRPr="00CB7AB3">
        <w:t xml:space="preserve"> </w:t>
      </w:r>
      <w:r w:rsidR="00CB7AB3" w:rsidRPr="00CB7AB3">
        <w:t>«Издани</w:t>
      </w:r>
      <w:r w:rsidR="007A6292">
        <w:t>я</w:t>
      </w:r>
      <w:r w:rsidR="00CB7AB3" w:rsidRPr="00CB7AB3">
        <w:t xml:space="preserve"> трудов В. В. Докучаева в фонде Научной библиотеки ВГАУ», «Вавилов Н. И. в Воронеже</w:t>
      </w:r>
      <w:r w:rsidR="00CB7AB3" w:rsidRPr="00CB7AB3">
        <w:rPr>
          <w:b/>
        </w:rPr>
        <w:t>»</w:t>
      </w:r>
      <w:r w:rsidRPr="00CB7AB3">
        <w:rPr>
          <w:rStyle w:val="a5"/>
          <w:b w:val="0"/>
          <w:bCs w:val="0"/>
        </w:rPr>
        <w:t xml:space="preserve"> и т.п.</w:t>
      </w:r>
      <w:r w:rsidRPr="00424B92">
        <w:rPr>
          <w:rStyle w:val="a5"/>
          <w:bCs w:val="0"/>
        </w:rPr>
        <w:t xml:space="preserve"> </w:t>
      </w:r>
      <w:r w:rsidRPr="00424B92">
        <w:t xml:space="preserve"> В 201</w:t>
      </w:r>
      <w:r w:rsidR="00424B92" w:rsidRPr="00424B92">
        <w:t>7</w:t>
      </w:r>
      <w:r w:rsidRPr="00424B92">
        <w:t xml:space="preserve"> году в студенческих группах было проведено </w:t>
      </w:r>
      <w:r w:rsidR="00105171" w:rsidRPr="00424B92">
        <w:t>22</w:t>
      </w:r>
      <w:r w:rsidRPr="00424B92">
        <w:t xml:space="preserve"> обзор</w:t>
      </w:r>
      <w:r w:rsidR="00105171" w:rsidRPr="00424B92">
        <w:t>а</w:t>
      </w:r>
      <w:r w:rsidRPr="00424B92">
        <w:t xml:space="preserve">, которые посетили </w:t>
      </w:r>
      <w:r w:rsidR="00424B92">
        <w:t>более 300</w:t>
      </w:r>
      <w:r w:rsidRPr="00424B92">
        <w:t xml:space="preserve"> человек.</w:t>
      </w:r>
    </w:p>
    <w:p w:rsidR="00A65BC1" w:rsidRPr="00CB7AB3" w:rsidRDefault="00A65BC1" w:rsidP="00AD39B6">
      <w:pPr>
        <w:pStyle w:val="a6"/>
        <w:spacing w:before="120" w:beforeAutospacing="0" w:after="120" w:afterAutospacing="0"/>
        <w:ind w:left="57" w:right="425" w:firstLine="709"/>
        <w:jc w:val="both"/>
      </w:pPr>
      <w:r w:rsidRPr="00CB7AB3">
        <w:t>-</w:t>
      </w:r>
      <w:r w:rsidR="0026330D" w:rsidRPr="00CB7AB3">
        <w:t xml:space="preserve"> </w:t>
      </w:r>
      <w:r w:rsidRPr="00CB7AB3">
        <w:t xml:space="preserve">в форме библиотечных гостиных: </w:t>
      </w:r>
      <w:r w:rsidR="00CB7AB3" w:rsidRPr="00CB7AB3">
        <w:t xml:space="preserve">встреча с редактором университетской газеты «За кадры», писателем С. Пылевым, творческая встреча с поэтессой Еленой </w:t>
      </w:r>
      <w:proofErr w:type="spellStart"/>
      <w:r w:rsidR="00CB7AB3" w:rsidRPr="00CB7AB3">
        <w:t>Смолицкой</w:t>
      </w:r>
      <w:proofErr w:type="spellEnd"/>
      <w:r w:rsidR="00CB7AB3" w:rsidRPr="00CB7AB3">
        <w:t xml:space="preserve">, </w:t>
      </w:r>
      <w:r w:rsidRPr="00CB7AB3">
        <w:t>«</w:t>
      </w:r>
      <w:r w:rsidR="00CB7AB3" w:rsidRPr="00CB7AB3">
        <w:rPr>
          <w:rFonts w:eastAsia="Calibri"/>
          <w:lang w:eastAsia="en-US"/>
        </w:rPr>
        <w:t>Из творческой мастерской писателя Ю. </w:t>
      </w:r>
      <w:proofErr w:type="spellStart"/>
      <w:r w:rsidR="00CB7AB3" w:rsidRPr="00CB7AB3">
        <w:rPr>
          <w:rFonts w:eastAsia="Calibri"/>
          <w:lang w:eastAsia="en-US"/>
        </w:rPr>
        <w:t>Кургузова</w:t>
      </w:r>
      <w:proofErr w:type="spellEnd"/>
      <w:r w:rsidRPr="00CB7AB3">
        <w:t xml:space="preserve">» и т.д. Всего проведено </w:t>
      </w:r>
      <w:r w:rsidR="00CB7AB3" w:rsidRPr="00CB7AB3">
        <w:t>5</w:t>
      </w:r>
      <w:r w:rsidRPr="00CB7AB3">
        <w:t xml:space="preserve"> гостиных.</w:t>
      </w:r>
    </w:p>
    <w:p w:rsidR="00C775EA" w:rsidRDefault="00A65BC1" w:rsidP="00AD39B6">
      <w:pPr>
        <w:spacing w:before="120" w:after="120" w:line="240" w:lineRule="auto"/>
        <w:ind w:left="57"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AB3">
        <w:rPr>
          <w:rFonts w:ascii="Times New Roman" w:hAnsi="Times New Roman" w:cs="Times New Roman"/>
          <w:sz w:val="24"/>
          <w:szCs w:val="24"/>
        </w:rPr>
        <w:t>Важной частью гуманитарно-просветительской работы библиотеки ВГАУ являю</w:t>
      </w:r>
      <w:r w:rsidRPr="00CB7AB3">
        <w:rPr>
          <w:rFonts w:ascii="Times New Roman" w:hAnsi="Times New Roman" w:cs="Times New Roman"/>
          <w:sz w:val="24"/>
          <w:szCs w:val="24"/>
        </w:rPr>
        <w:t>т</w:t>
      </w:r>
      <w:r w:rsidRPr="00CB7AB3">
        <w:rPr>
          <w:rFonts w:ascii="Times New Roman" w:hAnsi="Times New Roman" w:cs="Times New Roman"/>
          <w:sz w:val="24"/>
          <w:szCs w:val="24"/>
        </w:rPr>
        <w:t xml:space="preserve">ся </w:t>
      </w:r>
      <w:r w:rsidRPr="00CB7AB3">
        <w:rPr>
          <w:rFonts w:ascii="Times New Roman" w:hAnsi="Times New Roman" w:cs="Times New Roman"/>
          <w:b/>
          <w:sz w:val="24"/>
          <w:szCs w:val="24"/>
        </w:rPr>
        <w:t>экскурсии.</w:t>
      </w:r>
      <w:r w:rsidRPr="00CB7AB3">
        <w:rPr>
          <w:rFonts w:ascii="Times New Roman" w:hAnsi="Times New Roman" w:cs="Times New Roman"/>
          <w:sz w:val="24"/>
          <w:szCs w:val="24"/>
        </w:rPr>
        <w:t xml:space="preserve"> </w:t>
      </w:r>
      <w:r w:rsidR="00CB7AB3" w:rsidRPr="00CB7A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7AB3" w:rsidRPr="00CB7AB3">
        <w:rPr>
          <w:rFonts w:ascii="Times New Roman" w:hAnsi="Times New Roman"/>
          <w:sz w:val="24"/>
          <w:szCs w:val="24"/>
          <w:lang w:eastAsia="ru-RU"/>
        </w:rPr>
        <w:t>Музей редких книг проводи</w:t>
      </w:r>
      <w:r w:rsidR="00CB7AB3">
        <w:rPr>
          <w:rFonts w:ascii="Times New Roman" w:hAnsi="Times New Roman"/>
          <w:sz w:val="24"/>
          <w:szCs w:val="24"/>
          <w:lang w:eastAsia="ru-RU"/>
        </w:rPr>
        <w:t>т</w:t>
      </w:r>
      <w:r w:rsidR="00CB7AB3" w:rsidRPr="00CB7AB3">
        <w:rPr>
          <w:rFonts w:ascii="Times New Roman" w:hAnsi="Times New Roman"/>
          <w:sz w:val="24"/>
          <w:szCs w:val="24"/>
          <w:lang w:eastAsia="ru-RU"/>
        </w:rPr>
        <w:t xml:space="preserve"> экскурсии для студентов, преподавателей, ветеранов, многочисленных гостей ВГАУ, в том числе для </w:t>
      </w:r>
      <w:r w:rsidR="00CB7AB3" w:rsidRPr="00CB7AB3">
        <w:rPr>
          <w:rFonts w:ascii="Times New Roman" w:hAnsi="Times New Roman"/>
          <w:sz w:val="24"/>
          <w:szCs w:val="24"/>
        </w:rPr>
        <w:t>членов российских и зарубе</w:t>
      </w:r>
      <w:r w:rsidR="00CB7AB3" w:rsidRPr="00CB7AB3">
        <w:rPr>
          <w:rFonts w:ascii="Times New Roman" w:hAnsi="Times New Roman"/>
          <w:sz w:val="24"/>
          <w:szCs w:val="24"/>
        </w:rPr>
        <w:t>ж</w:t>
      </w:r>
      <w:r w:rsidR="00CB7AB3" w:rsidRPr="00CB7AB3">
        <w:rPr>
          <w:rFonts w:ascii="Times New Roman" w:hAnsi="Times New Roman"/>
          <w:sz w:val="24"/>
          <w:szCs w:val="24"/>
        </w:rPr>
        <w:t>ных делегаций из Германии, Казахстана, Киргизии, Китая, Норвегии, Сербии, США, Туркменистана, Таджикистана, Франции, Чехии, и других стран.</w:t>
      </w:r>
      <w:proofErr w:type="gramEnd"/>
      <w:r w:rsidR="00C775EA">
        <w:rPr>
          <w:rFonts w:ascii="Times New Roman" w:hAnsi="Times New Roman"/>
          <w:sz w:val="24"/>
          <w:szCs w:val="24"/>
        </w:rPr>
        <w:t xml:space="preserve"> </w:t>
      </w:r>
      <w:r w:rsidRPr="00CB7AB3">
        <w:rPr>
          <w:rFonts w:ascii="Times New Roman" w:hAnsi="Times New Roman" w:cs="Times New Roman"/>
          <w:sz w:val="24"/>
          <w:szCs w:val="24"/>
        </w:rPr>
        <w:t>Всего в библиотеке б</w:t>
      </w:r>
      <w:r w:rsidRPr="00CB7AB3">
        <w:rPr>
          <w:rFonts w:ascii="Times New Roman" w:hAnsi="Times New Roman" w:cs="Times New Roman"/>
          <w:sz w:val="24"/>
          <w:szCs w:val="24"/>
        </w:rPr>
        <w:t>ы</w:t>
      </w:r>
      <w:r w:rsidRPr="00CB7AB3">
        <w:rPr>
          <w:rFonts w:ascii="Times New Roman" w:hAnsi="Times New Roman" w:cs="Times New Roman"/>
          <w:sz w:val="24"/>
          <w:szCs w:val="24"/>
        </w:rPr>
        <w:t>ло проведено 1</w:t>
      </w:r>
      <w:r w:rsidR="00424B92" w:rsidRPr="00CB7AB3">
        <w:rPr>
          <w:rFonts w:ascii="Times New Roman" w:hAnsi="Times New Roman" w:cs="Times New Roman"/>
          <w:sz w:val="24"/>
          <w:szCs w:val="24"/>
        </w:rPr>
        <w:t>2</w:t>
      </w:r>
      <w:r w:rsidRPr="00CB7AB3">
        <w:rPr>
          <w:rFonts w:ascii="Times New Roman" w:hAnsi="Times New Roman" w:cs="Times New Roman"/>
          <w:sz w:val="24"/>
          <w:szCs w:val="24"/>
        </w:rPr>
        <w:t xml:space="preserve"> экскурсий, которые посетили 200 человек. </w:t>
      </w:r>
    </w:p>
    <w:p w:rsidR="0044610C" w:rsidRDefault="0044610C" w:rsidP="00AD39B6">
      <w:pPr>
        <w:spacing w:before="120" w:after="120" w:line="240" w:lineRule="auto"/>
        <w:ind w:left="57"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FD5">
        <w:rPr>
          <w:rFonts w:ascii="Times New Roman" w:hAnsi="Times New Roman" w:cs="Times New Roman"/>
          <w:sz w:val="24"/>
          <w:szCs w:val="24"/>
        </w:rPr>
        <w:t>Одной  из  форм  просветительской работы являются выставки новых книг. В 201</w:t>
      </w:r>
      <w:r w:rsidR="00105171">
        <w:rPr>
          <w:rFonts w:ascii="Times New Roman" w:hAnsi="Times New Roman" w:cs="Times New Roman"/>
          <w:sz w:val="24"/>
          <w:szCs w:val="24"/>
        </w:rPr>
        <w:t>7</w:t>
      </w:r>
      <w:r w:rsidRPr="00F12FD5">
        <w:rPr>
          <w:rFonts w:ascii="Times New Roman" w:hAnsi="Times New Roman" w:cs="Times New Roman"/>
          <w:sz w:val="24"/>
          <w:szCs w:val="24"/>
        </w:rPr>
        <w:t xml:space="preserve"> году был</w:t>
      </w:r>
      <w:r w:rsidR="00A65BC1" w:rsidRPr="00F12FD5">
        <w:rPr>
          <w:rFonts w:ascii="Times New Roman" w:hAnsi="Times New Roman" w:cs="Times New Roman"/>
          <w:sz w:val="24"/>
          <w:szCs w:val="24"/>
        </w:rPr>
        <w:t>о</w:t>
      </w:r>
      <w:r w:rsidRPr="00F12FD5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A65BC1" w:rsidRPr="00F12FD5">
        <w:rPr>
          <w:rFonts w:ascii="Times New Roman" w:hAnsi="Times New Roman" w:cs="Times New Roman"/>
          <w:sz w:val="24"/>
          <w:szCs w:val="24"/>
        </w:rPr>
        <w:t>о</w:t>
      </w:r>
      <w:r w:rsidRPr="00F12FD5">
        <w:rPr>
          <w:rFonts w:ascii="Times New Roman" w:hAnsi="Times New Roman" w:cs="Times New Roman"/>
          <w:sz w:val="24"/>
          <w:szCs w:val="24"/>
        </w:rPr>
        <w:t xml:space="preserve"> </w:t>
      </w:r>
      <w:r w:rsidR="00105171">
        <w:rPr>
          <w:rFonts w:ascii="Times New Roman" w:hAnsi="Times New Roman" w:cs="Times New Roman"/>
          <w:sz w:val="24"/>
          <w:szCs w:val="24"/>
        </w:rPr>
        <w:t xml:space="preserve">около </w:t>
      </w:r>
      <w:r w:rsidRPr="00F12FD5">
        <w:rPr>
          <w:rFonts w:ascii="Times New Roman" w:hAnsi="Times New Roman" w:cs="Times New Roman"/>
          <w:sz w:val="24"/>
          <w:szCs w:val="24"/>
        </w:rPr>
        <w:t>1</w:t>
      </w:r>
      <w:r w:rsidR="00105171">
        <w:rPr>
          <w:rFonts w:ascii="Times New Roman" w:hAnsi="Times New Roman" w:cs="Times New Roman"/>
          <w:sz w:val="24"/>
          <w:szCs w:val="24"/>
        </w:rPr>
        <w:t>0</w:t>
      </w:r>
      <w:r w:rsidR="00A65BC1" w:rsidRPr="00F12FD5">
        <w:rPr>
          <w:rFonts w:ascii="Times New Roman" w:hAnsi="Times New Roman" w:cs="Times New Roman"/>
          <w:sz w:val="24"/>
          <w:szCs w:val="24"/>
        </w:rPr>
        <w:t>0</w:t>
      </w:r>
      <w:r w:rsidRPr="00F12FD5">
        <w:rPr>
          <w:rFonts w:ascii="Times New Roman" w:hAnsi="Times New Roman" w:cs="Times New Roman"/>
          <w:sz w:val="24"/>
          <w:szCs w:val="24"/>
        </w:rPr>
        <w:t xml:space="preserve"> выстав</w:t>
      </w:r>
      <w:r w:rsidR="00A65BC1" w:rsidRPr="00F12FD5">
        <w:rPr>
          <w:rFonts w:ascii="Times New Roman" w:hAnsi="Times New Roman" w:cs="Times New Roman"/>
          <w:sz w:val="24"/>
          <w:szCs w:val="24"/>
        </w:rPr>
        <w:t>о</w:t>
      </w:r>
      <w:r w:rsidRPr="00F12FD5">
        <w:rPr>
          <w:rFonts w:ascii="Times New Roman" w:hAnsi="Times New Roman" w:cs="Times New Roman"/>
          <w:sz w:val="24"/>
          <w:szCs w:val="24"/>
        </w:rPr>
        <w:t>к  новых  поступлений,  на  которых  было  пре</w:t>
      </w:r>
      <w:r w:rsidRPr="00F12FD5">
        <w:rPr>
          <w:rFonts w:ascii="Times New Roman" w:hAnsi="Times New Roman" w:cs="Times New Roman"/>
          <w:sz w:val="24"/>
          <w:szCs w:val="24"/>
        </w:rPr>
        <w:t>д</w:t>
      </w:r>
      <w:r w:rsidRPr="00F12FD5">
        <w:rPr>
          <w:rFonts w:ascii="Times New Roman" w:hAnsi="Times New Roman" w:cs="Times New Roman"/>
          <w:sz w:val="24"/>
          <w:szCs w:val="24"/>
        </w:rPr>
        <w:t xml:space="preserve">ставлено  </w:t>
      </w:r>
      <w:r w:rsidR="00105171">
        <w:rPr>
          <w:rFonts w:ascii="Times New Roman" w:hAnsi="Times New Roman" w:cs="Times New Roman"/>
          <w:sz w:val="24"/>
          <w:szCs w:val="24"/>
        </w:rPr>
        <w:t>1,8 тыс.</w:t>
      </w:r>
      <w:r w:rsidR="00A65BC1" w:rsidRPr="00F12FD5">
        <w:rPr>
          <w:rFonts w:ascii="Times New Roman" w:hAnsi="Times New Roman" w:cs="Times New Roman"/>
          <w:sz w:val="24"/>
          <w:szCs w:val="24"/>
        </w:rPr>
        <w:t xml:space="preserve">  до</w:t>
      </w:r>
      <w:r w:rsidRPr="00F12FD5">
        <w:rPr>
          <w:rFonts w:ascii="Times New Roman" w:hAnsi="Times New Roman" w:cs="Times New Roman"/>
          <w:sz w:val="24"/>
          <w:szCs w:val="24"/>
        </w:rPr>
        <w:t>кумент</w:t>
      </w:r>
      <w:r w:rsidR="00105171">
        <w:rPr>
          <w:rFonts w:ascii="Times New Roman" w:hAnsi="Times New Roman" w:cs="Times New Roman"/>
          <w:sz w:val="24"/>
          <w:szCs w:val="24"/>
        </w:rPr>
        <w:t>ов</w:t>
      </w:r>
      <w:r w:rsidR="00C775EA">
        <w:rPr>
          <w:rFonts w:ascii="Times New Roman" w:hAnsi="Times New Roman" w:cs="Times New Roman"/>
          <w:sz w:val="24"/>
          <w:szCs w:val="24"/>
        </w:rPr>
        <w:t>.</w:t>
      </w:r>
    </w:p>
    <w:p w:rsidR="00DF4C2C" w:rsidRDefault="00DF4C2C" w:rsidP="00AD39B6">
      <w:pPr>
        <w:spacing w:before="120" w:after="120" w:line="240" w:lineRule="auto"/>
        <w:ind w:left="57" w:right="425" w:firstLine="709"/>
        <w:jc w:val="both"/>
        <w:rPr>
          <w:rFonts w:ascii="Times New Roman" w:hAnsi="Times New Roman"/>
          <w:sz w:val="24"/>
          <w:szCs w:val="24"/>
        </w:rPr>
      </w:pPr>
      <w:r w:rsidRPr="00DF4C2C">
        <w:rPr>
          <w:rFonts w:ascii="Times New Roman" w:hAnsi="Times New Roman"/>
          <w:sz w:val="24"/>
          <w:szCs w:val="24"/>
        </w:rPr>
        <w:t>К 105–</w:t>
      </w:r>
      <w:proofErr w:type="spellStart"/>
      <w:r w:rsidRPr="00DF4C2C">
        <w:rPr>
          <w:rFonts w:ascii="Times New Roman" w:hAnsi="Times New Roman"/>
          <w:sz w:val="24"/>
          <w:szCs w:val="24"/>
        </w:rPr>
        <w:t>летию</w:t>
      </w:r>
      <w:proofErr w:type="spellEnd"/>
      <w:r w:rsidRPr="00DF4C2C">
        <w:rPr>
          <w:rFonts w:ascii="Times New Roman" w:hAnsi="Times New Roman"/>
          <w:sz w:val="24"/>
          <w:szCs w:val="24"/>
        </w:rPr>
        <w:t xml:space="preserve"> ВГАУ библиотекой была подготовлена и проведена викторина «Зн</w:t>
      </w:r>
      <w:r w:rsidRPr="00DF4C2C">
        <w:rPr>
          <w:rFonts w:ascii="Times New Roman" w:hAnsi="Times New Roman"/>
          <w:sz w:val="24"/>
          <w:szCs w:val="24"/>
        </w:rPr>
        <w:t>а</w:t>
      </w:r>
      <w:r w:rsidRPr="00DF4C2C">
        <w:rPr>
          <w:rFonts w:ascii="Times New Roman" w:hAnsi="Times New Roman"/>
          <w:sz w:val="24"/>
          <w:szCs w:val="24"/>
        </w:rPr>
        <w:t>ешь ли ты историю своего вуза?»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F4C2C">
        <w:rPr>
          <w:rFonts w:ascii="Times New Roman" w:hAnsi="Times New Roman"/>
          <w:sz w:val="24"/>
          <w:szCs w:val="24"/>
        </w:rPr>
        <w:t>Победители отмечены Дипломами и денежными пр</w:t>
      </w:r>
      <w:r w:rsidRPr="00DF4C2C">
        <w:rPr>
          <w:rFonts w:ascii="Times New Roman" w:hAnsi="Times New Roman"/>
          <w:sz w:val="24"/>
          <w:szCs w:val="24"/>
        </w:rPr>
        <w:t>и</w:t>
      </w:r>
      <w:r w:rsidRPr="00DF4C2C">
        <w:rPr>
          <w:rFonts w:ascii="Times New Roman" w:hAnsi="Times New Roman"/>
          <w:sz w:val="24"/>
          <w:szCs w:val="24"/>
        </w:rPr>
        <w:t>зами.</w:t>
      </w:r>
    </w:p>
    <w:p w:rsidR="003D4B39" w:rsidRDefault="003D4B39" w:rsidP="00AD39B6">
      <w:pPr>
        <w:spacing w:before="120" w:after="120" w:line="240" w:lineRule="auto"/>
        <w:ind w:left="57" w:right="425" w:firstLine="709"/>
        <w:jc w:val="both"/>
        <w:rPr>
          <w:rFonts w:ascii="Times New Roman" w:hAnsi="Times New Roman"/>
          <w:sz w:val="24"/>
          <w:szCs w:val="24"/>
        </w:rPr>
      </w:pPr>
      <w:r w:rsidRPr="003D4B39">
        <w:rPr>
          <w:rFonts w:ascii="Times New Roman" w:hAnsi="Times New Roman"/>
          <w:sz w:val="24"/>
          <w:szCs w:val="24"/>
        </w:rPr>
        <w:t>Проведены акции «Подари книге вторую жизнь», «Эстафета прочитанных книг» (</w:t>
      </w:r>
      <w:proofErr w:type="spellStart"/>
      <w:r w:rsidRPr="003D4B39">
        <w:rPr>
          <w:rFonts w:ascii="Times New Roman" w:hAnsi="Times New Roman"/>
          <w:sz w:val="24"/>
          <w:szCs w:val="24"/>
        </w:rPr>
        <w:t>буккроссинг</w:t>
      </w:r>
      <w:proofErr w:type="spellEnd"/>
      <w:r w:rsidRPr="003D4B39">
        <w:rPr>
          <w:rFonts w:ascii="Times New Roman" w:hAnsi="Times New Roman"/>
          <w:sz w:val="24"/>
          <w:szCs w:val="24"/>
        </w:rPr>
        <w:t>).</w:t>
      </w:r>
    </w:p>
    <w:p w:rsidR="00105171" w:rsidRPr="00FB1661" w:rsidRDefault="00105171" w:rsidP="00FB1661">
      <w:pPr>
        <w:pStyle w:val="2"/>
        <w:spacing w:before="12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661">
        <w:rPr>
          <w:rFonts w:ascii="Times New Roman" w:hAnsi="Times New Roman" w:cs="Times New Roman"/>
          <w:b/>
          <w:sz w:val="24"/>
          <w:szCs w:val="24"/>
        </w:rPr>
        <w:t>5.</w:t>
      </w:r>
      <w:r w:rsidRPr="00FB1661">
        <w:rPr>
          <w:b/>
          <w:sz w:val="28"/>
          <w:szCs w:val="28"/>
        </w:rPr>
        <w:t xml:space="preserve"> </w:t>
      </w:r>
      <w:r w:rsidRPr="00FB1661">
        <w:rPr>
          <w:rFonts w:ascii="Times New Roman" w:hAnsi="Times New Roman" w:cs="Times New Roman"/>
          <w:b/>
          <w:sz w:val="24"/>
          <w:szCs w:val="24"/>
        </w:rPr>
        <w:t>Повышение информационной культуры пользователей</w:t>
      </w:r>
    </w:p>
    <w:p w:rsidR="00105171" w:rsidRPr="00FB1661" w:rsidRDefault="00105171" w:rsidP="00FB166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661">
        <w:rPr>
          <w:rFonts w:ascii="Times New Roman" w:hAnsi="Times New Roman" w:cs="Times New Roman"/>
          <w:sz w:val="24"/>
          <w:szCs w:val="24"/>
        </w:rPr>
        <w:t>Библиотека проводит регулярную работу по воспитанию информационной культуры пользователей, формирует у пользователей самостоятельные навыки поиска информации.</w:t>
      </w:r>
    </w:p>
    <w:p w:rsidR="00105171" w:rsidRPr="00FB1661" w:rsidRDefault="00105171" w:rsidP="00FB166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661">
        <w:rPr>
          <w:rFonts w:ascii="Times New Roman" w:hAnsi="Times New Roman" w:cs="Times New Roman"/>
          <w:sz w:val="24"/>
          <w:szCs w:val="24"/>
        </w:rPr>
        <w:t xml:space="preserve">В 2017 г. было проведено 62 лекции (беседы) с первокурсниками во время выдачи комплектов учебной литературы. </w:t>
      </w:r>
    </w:p>
    <w:p w:rsidR="00105171" w:rsidRDefault="00105171" w:rsidP="00FB166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661">
        <w:rPr>
          <w:rFonts w:ascii="Times New Roman" w:hAnsi="Times New Roman" w:cs="Times New Roman"/>
          <w:sz w:val="24"/>
          <w:szCs w:val="24"/>
        </w:rPr>
        <w:t>Традиционно Библиотека проводит занятия по «Основам информационной культуры» со студентами очной формы обучения всех факультетов вуза в объеме 6 часов. Общее кол</w:t>
      </w:r>
      <w:r w:rsidRPr="00FB1661">
        <w:rPr>
          <w:rFonts w:ascii="Times New Roman" w:hAnsi="Times New Roman" w:cs="Times New Roman"/>
          <w:sz w:val="24"/>
          <w:szCs w:val="24"/>
        </w:rPr>
        <w:t>и</w:t>
      </w:r>
      <w:r w:rsidRPr="00FB1661">
        <w:rPr>
          <w:rFonts w:ascii="Times New Roman" w:hAnsi="Times New Roman" w:cs="Times New Roman"/>
          <w:sz w:val="24"/>
          <w:szCs w:val="24"/>
        </w:rPr>
        <w:t>чество проведенных в 2017 г. занятий составило 2</w:t>
      </w:r>
      <w:r w:rsidR="00FB1661" w:rsidRPr="00FB1661">
        <w:rPr>
          <w:rFonts w:ascii="Times New Roman" w:hAnsi="Times New Roman" w:cs="Times New Roman"/>
          <w:sz w:val="24"/>
          <w:szCs w:val="24"/>
        </w:rPr>
        <w:t>40</w:t>
      </w:r>
      <w:r w:rsidRPr="00FB1661">
        <w:rPr>
          <w:rFonts w:ascii="Times New Roman" w:hAnsi="Times New Roman" w:cs="Times New Roman"/>
          <w:sz w:val="24"/>
          <w:szCs w:val="24"/>
        </w:rPr>
        <w:t xml:space="preserve"> час</w:t>
      </w:r>
      <w:r w:rsidR="00FB1661" w:rsidRPr="00FB1661">
        <w:rPr>
          <w:rFonts w:ascii="Times New Roman" w:hAnsi="Times New Roman" w:cs="Times New Roman"/>
          <w:sz w:val="24"/>
          <w:szCs w:val="24"/>
        </w:rPr>
        <w:t>ов.</w:t>
      </w:r>
    </w:p>
    <w:p w:rsidR="00672E61" w:rsidRDefault="00672E61" w:rsidP="00672E61">
      <w:pPr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E61">
        <w:rPr>
          <w:rFonts w:ascii="Times New Roman" w:hAnsi="Times New Roman" w:cs="Times New Roman"/>
          <w:b/>
          <w:sz w:val="24"/>
          <w:szCs w:val="24"/>
        </w:rPr>
        <w:t>6. Научно-методическая работа</w:t>
      </w:r>
    </w:p>
    <w:p w:rsidR="004B5EDC" w:rsidRPr="004B5EDC" w:rsidRDefault="004B5EDC" w:rsidP="00672E61">
      <w:pPr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EDC">
        <w:rPr>
          <w:rFonts w:ascii="Times New Roman" w:hAnsi="Times New Roman" w:cs="Times New Roman"/>
          <w:sz w:val="24"/>
          <w:szCs w:val="24"/>
        </w:rPr>
        <w:t>Библиотека проводит большую научно-методическую работу в различных направл</w:t>
      </w:r>
      <w:r w:rsidRPr="004B5EDC">
        <w:rPr>
          <w:rFonts w:ascii="Times New Roman" w:hAnsi="Times New Roman" w:cs="Times New Roman"/>
          <w:sz w:val="24"/>
          <w:szCs w:val="24"/>
        </w:rPr>
        <w:t>е</w:t>
      </w:r>
      <w:r w:rsidRPr="004B5EDC">
        <w:rPr>
          <w:rFonts w:ascii="Times New Roman" w:hAnsi="Times New Roman" w:cs="Times New Roman"/>
          <w:sz w:val="24"/>
          <w:szCs w:val="24"/>
        </w:rPr>
        <w:t>ниях:</w:t>
      </w:r>
    </w:p>
    <w:p w:rsidR="00672E61" w:rsidRPr="009A22CB" w:rsidRDefault="009548FC" w:rsidP="009A22CB">
      <w:pPr>
        <w:pStyle w:val="ad"/>
        <w:numPr>
          <w:ilvl w:val="0"/>
          <w:numId w:val="10"/>
        </w:numPr>
        <w:spacing w:before="120" w:after="12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2CB">
        <w:rPr>
          <w:rFonts w:ascii="Times New Roman" w:hAnsi="Times New Roman" w:cs="Times New Roman"/>
          <w:sz w:val="24"/>
          <w:szCs w:val="24"/>
        </w:rPr>
        <w:t>П</w:t>
      </w:r>
      <w:r w:rsidR="00672E61" w:rsidRPr="009A22CB">
        <w:rPr>
          <w:rFonts w:ascii="Times New Roman" w:hAnsi="Times New Roman" w:cs="Times New Roman"/>
          <w:sz w:val="24"/>
          <w:szCs w:val="24"/>
        </w:rPr>
        <w:t>убликаци</w:t>
      </w:r>
      <w:r w:rsidRPr="009A22CB">
        <w:rPr>
          <w:rFonts w:ascii="Times New Roman" w:hAnsi="Times New Roman" w:cs="Times New Roman"/>
          <w:sz w:val="24"/>
          <w:szCs w:val="24"/>
        </w:rPr>
        <w:t>и</w:t>
      </w:r>
      <w:r w:rsidR="00672E61" w:rsidRPr="009A22CB">
        <w:rPr>
          <w:rFonts w:ascii="Times New Roman" w:hAnsi="Times New Roman" w:cs="Times New Roman"/>
          <w:sz w:val="24"/>
          <w:szCs w:val="24"/>
        </w:rPr>
        <w:t>, размещенны</w:t>
      </w:r>
      <w:r w:rsidRPr="009A22CB">
        <w:rPr>
          <w:rFonts w:ascii="Times New Roman" w:hAnsi="Times New Roman" w:cs="Times New Roman"/>
          <w:sz w:val="24"/>
          <w:szCs w:val="24"/>
        </w:rPr>
        <w:t>е</w:t>
      </w:r>
      <w:r w:rsidR="00672E61" w:rsidRPr="009A22CB">
        <w:rPr>
          <w:rFonts w:ascii="Times New Roman" w:hAnsi="Times New Roman" w:cs="Times New Roman"/>
          <w:sz w:val="24"/>
          <w:szCs w:val="24"/>
        </w:rPr>
        <w:t xml:space="preserve"> в печатных и электронных изданиях </w:t>
      </w:r>
      <w:r w:rsidRPr="009A22CB">
        <w:rPr>
          <w:rFonts w:ascii="Times New Roman" w:hAnsi="Times New Roman" w:cs="Times New Roman"/>
          <w:sz w:val="24"/>
          <w:szCs w:val="24"/>
        </w:rPr>
        <w:t>–</w:t>
      </w:r>
      <w:r w:rsidR="00672E61" w:rsidRPr="009A22CB">
        <w:rPr>
          <w:rFonts w:ascii="Times New Roman" w:hAnsi="Times New Roman" w:cs="Times New Roman"/>
          <w:sz w:val="24"/>
          <w:szCs w:val="24"/>
        </w:rPr>
        <w:t xml:space="preserve"> </w:t>
      </w:r>
      <w:r w:rsidRPr="009A22CB">
        <w:rPr>
          <w:rFonts w:ascii="Times New Roman" w:hAnsi="Times New Roman" w:cs="Times New Roman"/>
          <w:sz w:val="24"/>
          <w:szCs w:val="24"/>
        </w:rPr>
        <w:t>24</w:t>
      </w:r>
    </w:p>
    <w:p w:rsidR="009548FC" w:rsidRPr="009A22CB" w:rsidRDefault="009548FC" w:rsidP="009A22CB">
      <w:pPr>
        <w:pStyle w:val="ad"/>
        <w:numPr>
          <w:ilvl w:val="0"/>
          <w:numId w:val="10"/>
        </w:numPr>
        <w:spacing w:before="120" w:after="12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2CB">
        <w:rPr>
          <w:rFonts w:ascii="Times New Roman" w:hAnsi="Times New Roman" w:cs="Times New Roman"/>
          <w:sz w:val="24"/>
          <w:szCs w:val="24"/>
        </w:rPr>
        <w:t>Доклады, лекции, выступления на библиотечных мероприятиях – 14</w:t>
      </w:r>
    </w:p>
    <w:p w:rsidR="009548FC" w:rsidRPr="009A22CB" w:rsidRDefault="009548FC" w:rsidP="009A22CB">
      <w:pPr>
        <w:pStyle w:val="ad"/>
        <w:numPr>
          <w:ilvl w:val="0"/>
          <w:numId w:val="10"/>
        </w:numPr>
        <w:spacing w:before="120" w:after="12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2CB">
        <w:rPr>
          <w:rFonts w:ascii="Times New Roman" w:hAnsi="Times New Roman" w:cs="Times New Roman"/>
          <w:sz w:val="24"/>
          <w:szCs w:val="24"/>
        </w:rPr>
        <w:t>Биобиблиографические указатели – 3</w:t>
      </w:r>
    </w:p>
    <w:p w:rsidR="004B5EDC" w:rsidRPr="009A22CB" w:rsidRDefault="009548FC" w:rsidP="009A22CB">
      <w:pPr>
        <w:pStyle w:val="ad"/>
        <w:numPr>
          <w:ilvl w:val="0"/>
          <w:numId w:val="10"/>
        </w:numPr>
        <w:spacing w:before="120" w:after="12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2CB">
        <w:rPr>
          <w:rFonts w:ascii="Times New Roman" w:hAnsi="Times New Roman" w:cs="Times New Roman"/>
          <w:sz w:val="24"/>
          <w:szCs w:val="24"/>
        </w:rPr>
        <w:t>Методические материалы</w:t>
      </w:r>
      <w:r w:rsidR="004B5EDC" w:rsidRPr="009A22CB">
        <w:rPr>
          <w:rFonts w:ascii="Times New Roman" w:hAnsi="Times New Roman" w:cs="Times New Roman"/>
          <w:sz w:val="24"/>
          <w:szCs w:val="24"/>
        </w:rPr>
        <w:t>, подготовленные инструктивные, технологические и другие нормативные материалы – 9</w:t>
      </w:r>
    </w:p>
    <w:p w:rsidR="009548FC" w:rsidRPr="009A22CB" w:rsidRDefault="004B5EDC" w:rsidP="009A22CB">
      <w:pPr>
        <w:pStyle w:val="ad"/>
        <w:numPr>
          <w:ilvl w:val="0"/>
          <w:numId w:val="10"/>
        </w:numPr>
        <w:spacing w:before="120" w:after="12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2CB">
        <w:rPr>
          <w:rFonts w:ascii="Times New Roman" w:hAnsi="Times New Roman" w:cs="Times New Roman"/>
          <w:sz w:val="24"/>
          <w:szCs w:val="24"/>
        </w:rPr>
        <w:t>Методические мероприятия</w:t>
      </w:r>
      <w:r w:rsidR="009A22CB" w:rsidRPr="009A22CB">
        <w:rPr>
          <w:rFonts w:ascii="Times New Roman" w:hAnsi="Times New Roman" w:cs="Times New Roman"/>
          <w:sz w:val="24"/>
          <w:szCs w:val="24"/>
        </w:rPr>
        <w:t>: конференции, семинары, тренинги и пр., проведе</w:t>
      </w:r>
      <w:r w:rsidR="009A22CB" w:rsidRPr="009A22CB">
        <w:rPr>
          <w:rFonts w:ascii="Times New Roman" w:hAnsi="Times New Roman" w:cs="Times New Roman"/>
          <w:sz w:val="24"/>
          <w:szCs w:val="24"/>
        </w:rPr>
        <w:t>н</w:t>
      </w:r>
      <w:r w:rsidR="009A22CB" w:rsidRPr="009A22CB">
        <w:rPr>
          <w:rFonts w:ascii="Times New Roman" w:hAnsi="Times New Roman" w:cs="Times New Roman"/>
          <w:sz w:val="24"/>
          <w:szCs w:val="24"/>
        </w:rPr>
        <w:t>ные для сотрудников библиотеки – 11</w:t>
      </w:r>
    </w:p>
    <w:p w:rsidR="009A22CB" w:rsidRPr="009A22CB" w:rsidRDefault="009A22CB" w:rsidP="009A22CB">
      <w:pPr>
        <w:pStyle w:val="ad"/>
        <w:numPr>
          <w:ilvl w:val="0"/>
          <w:numId w:val="10"/>
        </w:numPr>
        <w:spacing w:before="120" w:after="12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2CB">
        <w:rPr>
          <w:rFonts w:ascii="Times New Roman" w:hAnsi="Times New Roman" w:cs="Times New Roman"/>
          <w:sz w:val="24"/>
          <w:szCs w:val="24"/>
        </w:rPr>
        <w:t>Методические консультации – 6.</w:t>
      </w:r>
    </w:p>
    <w:p w:rsidR="009A22CB" w:rsidRPr="009A22CB" w:rsidRDefault="009A22CB" w:rsidP="009A22CB">
      <w:pPr>
        <w:pStyle w:val="ad"/>
        <w:numPr>
          <w:ilvl w:val="0"/>
          <w:numId w:val="10"/>
        </w:numPr>
        <w:spacing w:before="120" w:after="12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2CB">
        <w:rPr>
          <w:rFonts w:ascii="Times New Roman" w:hAnsi="Times New Roman" w:cs="Times New Roman"/>
          <w:sz w:val="24"/>
          <w:szCs w:val="24"/>
        </w:rPr>
        <w:t>Выставки и обзоры по библиотечному делу – 7.</w:t>
      </w:r>
    </w:p>
    <w:p w:rsidR="003D4B39" w:rsidRPr="003D4B39" w:rsidRDefault="00672E61" w:rsidP="003D4B39">
      <w:pPr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B1661" w:rsidRPr="003D4B3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D4B39" w:rsidRPr="003D4B39">
        <w:rPr>
          <w:rFonts w:ascii="Times New Roman" w:hAnsi="Times New Roman" w:cs="Times New Roman"/>
          <w:b/>
          <w:sz w:val="24"/>
          <w:szCs w:val="24"/>
        </w:rPr>
        <w:t>Ремонт</w:t>
      </w:r>
    </w:p>
    <w:p w:rsidR="00FB1661" w:rsidRPr="00FB1661" w:rsidRDefault="00FB1661" w:rsidP="003D4B39">
      <w:pPr>
        <w:spacing w:before="120" w:after="12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B39">
        <w:rPr>
          <w:rFonts w:ascii="Times New Roman" w:hAnsi="Times New Roman" w:cs="Times New Roman"/>
          <w:sz w:val="24"/>
          <w:szCs w:val="24"/>
        </w:rPr>
        <w:t>В 2017 г. был проведен масштабный ремонт помещений отдела обслуживания уче</w:t>
      </w:r>
      <w:r w:rsidRPr="003D4B39">
        <w:rPr>
          <w:rFonts w:ascii="Times New Roman" w:hAnsi="Times New Roman" w:cs="Times New Roman"/>
          <w:sz w:val="24"/>
          <w:szCs w:val="24"/>
        </w:rPr>
        <w:t>б</w:t>
      </w:r>
      <w:r w:rsidRPr="003D4B39">
        <w:rPr>
          <w:rFonts w:ascii="Times New Roman" w:hAnsi="Times New Roman" w:cs="Times New Roman"/>
          <w:sz w:val="24"/>
          <w:szCs w:val="24"/>
        </w:rPr>
        <w:t>ной литературой (ауд. 332), сооружена антресоль для размещения дополнительных рабочих мест, закуплены</w:t>
      </w:r>
      <w:r>
        <w:rPr>
          <w:rFonts w:ascii="Times New Roman" w:hAnsi="Times New Roman" w:cs="Times New Roman"/>
          <w:sz w:val="24"/>
          <w:szCs w:val="24"/>
        </w:rPr>
        <w:t xml:space="preserve"> новые стеллажи, обновлена кафедры выдачи.</w:t>
      </w:r>
    </w:p>
    <w:p w:rsidR="00256E8A" w:rsidRPr="00E325C7" w:rsidRDefault="00672E61" w:rsidP="00AD39B6">
      <w:pPr>
        <w:pStyle w:val="1"/>
        <w:spacing w:before="120" w:after="120" w:line="240" w:lineRule="auto"/>
        <w:ind w:left="57" w:right="425" w:firstLine="709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44610C" w:rsidRPr="007B4A5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4610C" w:rsidRPr="00F12FD5">
        <w:rPr>
          <w:rFonts w:ascii="Times New Roman" w:hAnsi="Times New Roman" w:cs="Times New Roman"/>
          <w:sz w:val="24"/>
          <w:szCs w:val="24"/>
        </w:rPr>
        <w:t xml:space="preserve"> </w:t>
      </w:r>
      <w:r w:rsidR="00256E8A" w:rsidRPr="00F12FD5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Новые формы и методы, внедренные в работу Научной библиотеки ВГАУ в 201</w:t>
      </w:r>
      <w:r w:rsidR="001F4850" w:rsidRPr="001F4850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7</w:t>
      </w:r>
      <w:r w:rsidR="00256E8A" w:rsidRPr="00F12FD5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 году</w:t>
      </w:r>
    </w:p>
    <w:p w:rsidR="00E325C7" w:rsidRPr="006B04DC" w:rsidRDefault="00E325C7" w:rsidP="00E325C7">
      <w:pPr>
        <w:pStyle w:val="ad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r w:rsidR="009165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</w:t>
      </w:r>
      <w:r w:rsidRPr="006B04DC">
        <w:rPr>
          <w:rFonts w:ascii="Times New Roman" w:eastAsia="Times New Roman" w:hAnsi="Times New Roman" w:cs="Times New Roman"/>
          <w:sz w:val="24"/>
          <w:szCs w:val="24"/>
          <w:lang w:eastAsia="ru-RU"/>
        </w:rPr>
        <w:t>а «Электронная библиотека ВГАУ».</w:t>
      </w:r>
    </w:p>
    <w:p w:rsidR="00E325C7" w:rsidRPr="006B04DC" w:rsidRDefault="00E325C7" w:rsidP="00E325C7">
      <w:pPr>
        <w:pStyle w:val="ad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4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базы данных «Выпускные квалификационные работы».</w:t>
      </w:r>
    </w:p>
    <w:p w:rsidR="00E325C7" w:rsidRPr="006B04DC" w:rsidRDefault="00E325C7" w:rsidP="00E325C7">
      <w:pPr>
        <w:pStyle w:val="ad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4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программы для автоматизированной загрузки выпускных квалификацио</w:t>
      </w:r>
      <w:r w:rsidRPr="006B04D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B04D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работ в БД.</w:t>
      </w:r>
    </w:p>
    <w:p w:rsidR="00E325C7" w:rsidRPr="006B04DC" w:rsidRDefault="00E325C7" w:rsidP="00E325C7">
      <w:pPr>
        <w:pStyle w:val="ad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4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Соглашения о сотрудничестве в целях пополнения библиотечного фонда с ООО «Электронное издательство ЮРАЙТ» (оформление Подарочного Сертификата).</w:t>
      </w:r>
    </w:p>
    <w:p w:rsidR="00E325C7" w:rsidRPr="006B04DC" w:rsidRDefault="00E325C7" w:rsidP="00E325C7">
      <w:pPr>
        <w:pStyle w:val="ad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4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акции «Эстафета прочитанных книг».</w:t>
      </w:r>
    </w:p>
    <w:p w:rsidR="00E325C7" w:rsidRPr="006B04DC" w:rsidRDefault="00E325C7" w:rsidP="00E325C7">
      <w:pPr>
        <w:pStyle w:val="ad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4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ремонта в Отделе обслуживания № 3 (Абонемент обслуживания учебной литературой факультетов агрономии, агрохимии и экологии, гуманитарно-правового, технологии и товароведения, экономического – ауд. 332).</w:t>
      </w:r>
    </w:p>
    <w:p w:rsidR="00E325C7" w:rsidRPr="006B04DC" w:rsidRDefault="00E325C7" w:rsidP="00E325C7">
      <w:pPr>
        <w:pStyle w:val="ad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4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викторины «Знаешь ли ты историю своего вуза?», посвященной 105-летию Воронежского государственного аграрного университета имени императора Петра I.</w:t>
      </w:r>
    </w:p>
    <w:p w:rsidR="00E325C7" w:rsidRPr="00E325C7" w:rsidRDefault="00E325C7" w:rsidP="00E325C7">
      <w:pPr>
        <w:pStyle w:val="ad"/>
        <w:numPr>
          <w:ilvl w:val="0"/>
          <w:numId w:val="9"/>
        </w:numPr>
        <w:rPr>
          <w:lang w:eastAsia="ru-RU"/>
        </w:rPr>
      </w:pPr>
      <w:r w:rsidRPr="00E325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в Электронно-библиотечной системе (ЭБС) </w:t>
      </w:r>
      <w:proofErr w:type="spellStart"/>
      <w:r w:rsidR="003A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IPRbooks</w:t>
      </w:r>
      <w:proofErr w:type="spellEnd"/>
      <w:r w:rsidR="003A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25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изданий ВГАУ</w:t>
      </w:r>
      <w:r w:rsidR="009100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610C" w:rsidRPr="00F12FD5" w:rsidRDefault="0044610C" w:rsidP="003419DC">
      <w:pPr>
        <w:spacing w:before="120" w:after="120" w:line="240" w:lineRule="auto"/>
        <w:ind w:left="766"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156D98" w:rsidRDefault="00156D98" w:rsidP="00AD39B6">
      <w:pPr>
        <w:spacing w:before="120" w:after="120" w:line="240" w:lineRule="auto"/>
        <w:ind w:left="57" w:right="425" w:firstLine="709"/>
        <w:jc w:val="both"/>
        <w:rPr>
          <w:rFonts w:ascii="Times New Roman" w:hAnsi="Times New Roman" w:cs="Times New Roman"/>
          <w:sz w:val="24"/>
          <w:szCs w:val="24"/>
        </w:rPr>
        <w:sectPr w:rsidR="00156D98" w:rsidSect="0044610C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:rsidR="0044610C" w:rsidRPr="009A2922" w:rsidRDefault="0044610C" w:rsidP="00AD39B6">
      <w:pPr>
        <w:spacing w:before="120" w:after="120" w:line="240" w:lineRule="auto"/>
        <w:ind w:left="57" w:right="42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922">
        <w:rPr>
          <w:rFonts w:ascii="Times New Roman" w:hAnsi="Times New Roman" w:cs="Times New Roman"/>
          <w:b/>
          <w:sz w:val="24"/>
          <w:szCs w:val="24"/>
        </w:rPr>
        <w:t xml:space="preserve">Приложение 1. Комплектование фонда научной библиотеки </w:t>
      </w:r>
    </w:p>
    <w:p w:rsidR="0044610C" w:rsidRPr="009A2922" w:rsidRDefault="0044610C" w:rsidP="00AD39B6">
      <w:pPr>
        <w:spacing w:after="0" w:line="240" w:lineRule="auto"/>
        <w:ind w:left="57" w:right="425"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276"/>
        <w:gridCol w:w="1134"/>
        <w:gridCol w:w="1701"/>
        <w:gridCol w:w="1417"/>
        <w:gridCol w:w="1418"/>
        <w:gridCol w:w="1701"/>
      </w:tblGrid>
      <w:tr w:rsidR="0044610C" w:rsidRPr="007B4A5A" w:rsidTr="007B4A5A">
        <w:trPr>
          <w:trHeight w:val="662"/>
        </w:trPr>
        <w:tc>
          <w:tcPr>
            <w:tcW w:w="1135" w:type="dxa"/>
            <w:shd w:val="clear" w:color="auto" w:fill="EAF1DD"/>
          </w:tcPr>
          <w:p w:rsidR="0044610C" w:rsidRPr="007B4A5A" w:rsidRDefault="0044610C" w:rsidP="00F843F6">
            <w:pPr>
              <w:spacing w:before="120" w:after="0"/>
              <w:jc w:val="center"/>
              <w:rPr>
                <w:rFonts w:ascii="Times New Roman" w:hAnsi="Times New Roman" w:cs="Times New Roman"/>
                <w:b/>
              </w:rPr>
            </w:pPr>
            <w:r w:rsidRPr="007B4A5A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4111" w:type="dxa"/>
            <w:gridSpan w:val="3"/>
            <w:shd w:val="clear" w:color="auto" w:fill="EAF1DD"/>
          </w:tcPr>
          <w:p w:rsidR="0044610C" w:rsidRPr="007B4A5A" w:rsidRDefault="0044610C" w:rsidP="00F843F6">
            <w:pPr>
              <w:spacing w:before="120" w:after="0"/>
              <w:jc w:val="center"/>
              <w:rPr>
                <w:rFonts w:ascii="Times New Roman" w:hAnsi="Times New Roman" w:cs="Times New Roman"/>
                <w:b/>
              </w:rPr>
            </w:pPr>
            <w:r w:rsidRPr="007B4A5A">
              <w:rPr>
                <w:rFonts w:ascii="Times New Roman" w:hAnsi="Times New Roman" w:cs="Times New Roman"/>
                <w:b/>
              </w:rPr>
              <w:t>Поступило (в экземплярах)</w:t>
            </w:r>
          </w:p>
        </w:tc>
        <w:tc>
          <w:tcPr>
            <w:tcW w:w="4536" w:type="dxa"/>
            <w:gridSpan w:val="3"/>
            <w:shd w:val="clear" w:color="auto" w:fill="EAF1DD"/>
          </w:tcPr>
          <w:p w:rsidR="0044610C" w:rsidRPr="007B4A5A" w:rsidRDefault="0044610C" w:rsidP="00F843F6">
            <w:pPr>
              <w:spacing w:before="120" w:after="0"/>
              <w:jc w:val="center"/>
              <w:rPr>
                <w:rFonts w:ascii="Times New Roman" w:hAnsi="Times New Roman" w:cs="Times New Roman"/>
                <w:b/>
              </w:rPr>
            </w:pPr>
            <w:r w:rsidRPr="007B4A5A">
              <w:rPr>
                <w:rFonts w:ascii="Times New Roman" w:hAnsi="Times New Roman" w:cs="Times New Roman"/>
                <w:b/>
              </w:rPr>
              <w:t>Поступило на сумму (в рублях)</w:t>
            </w:r>
          </w:p>
        </w:tc>
      </w:tr>
      <w:tr w:rsidR="007B4A5A" w:rsidRPr="007B4A5A" w:rsidTr="007B4A5A">
        <w:trPr>
          <w:cantSplit/>
          <w:trHeight w:val="386"/>
        </w:trPr>
        <w:tc>
          <w:tcPr>
            <w:tcW w:w="1135" w:type="dxa"/>
            <w:vMerge w:val="restart"/>
            <w:shd w:val="clear" w:color="auto" w:fill="EAF1DD"/>
          </w:tcPr>
          <w:p w:rsidR="0044610C" w:rsidRPr="007B4A5A" w:rsidRDefault="0044610C" w:rsidP="00F843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  <w:shd w:val="clear" w:color="auto" w:fill="EAF1DD"/>
          </w:tcPr>
          <w:p w:rsidR="0044610C" w:rsidRPr="007B4A5A" w:rsidRDefault="0044610C" w:rsidP="00F843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4A5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835" w:type="dxa"/>
            <w:gridSpan w:val="2"/>
            <w:shd w:val="clear" w:color="auto" w:fill="EAF1DD"/>
          </w:tcPr>
          <w:p w:rsidR="0044610C" w:rsidRPr="007B4A5A" w:rsidRDefault="0044610C" w:rsidP="00F843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4A5A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1417" w:type="dxa"/>
            <w:vMerge w:val="restart"/>
            <w:shd w:val="clear" w:color="auto" w:fill="EAF1DD"/>
          </w:tcPr>
          <w:p w:rsidR="0044610C" w:rsidRPr="007B4A5A" w:rsidRDefault="0044610C" w:rsidP="00F843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4A5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119" w:type="dxa"/>
            <w:gridSpan w:val="2"/>
            <w:shd w:val="clear" w:color="auto" w:fill="EAF1DD"/>
          </w:tcPr>
          <w:p w:rsidR="0044610C" w:rsidRPr="007B4A5A" w:rsidRDefault="0044610C" w:rsidP="00F843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4A5A">
              <w:rPr>
                <w:rFonts w:ascii="Times New Roman" w:hAnsi="Times New Roman" w:cs="Times New Roman"/>
                <w:b/>
              </w:rPr>
              <w:t xml:space="preserve">В том числе </w:t>
            </w:r>
          </w:p>
        </w:tc>
      </w:tr>
      <w:tr w:rsidR="007B4A5A" w:rsidRPr="007B4A5A" w:rsidTr="007B4A5A">
        <w:trPr>
          <w:cantSplit/>
          <w:trHeight w:val="1437"/>
        </w:trPr>
        <w:tc>
          <w:tcPr>
            <w:tcW w:w="1135" w:type="dxa"/>
            <w:vMerge/>
            <w:shd w:val="clear" w:color="auto" w:fill="EAF1DD"/>
          </w:tcPr>
          <w:p w:rsidR="0044610C" w:rsidRPr="007B4A5A" w:rsidRDefault="0044610C" w:rsidP="007B4A5A">
            <w:pPr>
              <w:spacing w:after="0"/>
              <w:ind w:right="42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EAF1DD"/>
          </w:tcPr>
          <w:p w:rsidR="0044610C" w:rsidRPr="007B4A5A" w:rsidRDefault="0044610C" w:rsidP="007B4A5A">
            <w:pPr>
              <w:spacing w:after="0"/>
              <w:ind w:right="42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EAF1DD"/>
          </w:tcPr>
          <w:p w:rsidR="0044610C" w:rsidRPr="007B4A5A" w:rsidRDefault="0044610C" w:rsidP="00F843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4A5A">
              <w:rPr>
                <w:rFonts w:ascii="Times New Roman" w:hAnsi="Times New Roman" w:cs="Times New Roman"/>
                <w:b/>
              </w:rPr>
              <w:t>Дар</w:t>
            </w:r>
          </w:p>
        </w:tc>
        <w:tc>
          <w:tcPr>
            <w:tcW w:w="1701" w:type="dxa"/>
            <w:shd w:val="clear" w:color="auto" w:fill="EAF1DD"/>
          </w:tcPr>
          <w:p w:rsidR="0044610C" w:rsidRPr="007B4A5A" w:rsidRDefault="0044610C" w:rsidP="00F843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4A5A">
              <w:rPr>
                <w:rFonts w:ascii="Times New Roman" w:hAnsi="Times New Roman" w:cs="Times New Roman"/>
                <w:b/>
              </w:rPr>
              <w:t>Подписка</w:t>
            </w:r>
          </w:p>
          <w:p w:rsidR="007B4A5A" w:rsidRDefault="00F843F6" w:rsidP="00F843F6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44610C" w:rsidRPr="007B4A5A">
              <w:rPr>
                <w:rFonts w:ascii="Times New Roman" w:hAnsi="Times New Roman" w:cs="Times New Roman"/>
              </w:rPr>
              <w:t>урналы/</w:t>
            </w:r>
            <w:r w:rsidR="00C274B2">
              <w:rPr>
                <w:rFonts w:ascii="Times New Roman" w:hAnsi="Times New Roman" w:cs="Times New Roman"/>
              </w:rPr>
              <w:t xml:space="preserve"> ко</w:t>
            </w:r>
            <w:r w:rsidR="00C274B2">
              <w:rPr>
                <w:rFonts w:ascii="Times New Roman" w:hAnsi="Times New Roman" w:cs="Times New Roman"/>
              </w:rPr>
              <w:t>м</w:t>
            </w:r>
            <w:r w:rsidR="00C274B2">
              <w:rPr>
                <w:rFonts w:ascii="Times New Roman" w:hAnsi="Times New Roman" w:cs="Times New Roman"/>
              </w:rPr>
              <w:t xml:space="preserve">плекты </w:t>
            </w:r>
          </w:p>
          <w:p w:rsidR="0044610C" w:rsidRPr="007B4A5A" w:rsidRDefault="0044610C" w:rsidP="007B4A5A">
            <w:pPr>
              <w:spacing w:after="0"/>
              <w:ind w:right="425"/>
              <w:rPr>
                <w:rFonts w:ascii="Times New Roman" w:hAnsi="Times New Roman" w:cs="Times New Roman"/>
              </w:rPr>
            </w:pPr>
            <w:r w:rsidRPr="007B4A5A">
              <w:rPr>
                <w:rFonts w:ascii="Times New Roman" w:hAnsi="Times New Roman" w:cs="Times New Roman"/>
              </w:rPr>
              <w:t>газеты</w:t>
            </w:r>
          </w:p>
        </w:tc>
        <w:tc>
          <w:tcPr>
            <w:tcW w:w="1417" w:type="dxa"/>
            <w:vMerge/>
            <w:shd w:val="clear" w:color="auto" w:fill="EAF1DD"/>
          </w:tcPr>
          <w:p w:rsidR="0044610C" w:rsidRPr="007B4A5A" w:rsidRDefault="0044610C" w:rsidP="007B4A5A">
            <w:pPr>
              <w:spacing w:after="0"/>
              <w:ind w:right="42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EAF1DD"/>
          </w:tcPr>
          <w:p w:rsidR="0044610C" w:rsidRPr="007B4A5A" w:rsidRDefault="0044610C" w:rsidP="00F843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4A5A">
              <w:rPr>
                <w:rFonts w:ascii="Times New Roman" w:hAnsi="Times New Roman" w:cs="Times New Roman"/>
                <w:b/>
              </w:rPr>
              <w:t>Дар</w:t>
            </w:r>
          </w:p>
        </w:tc>
        <w:tc>
          <w:tcPr>
            <w:tcW w:w="1701" w:type="dxa"/>
            <w:shd w:val="clear" w:color="auto" w:fill="EAF1DD"/>
          </w:tcPr>
          <w:p w:rsidR="0044610C" w:rsidRPr="007B4A5A" w:rsidRDefault="0044610C" w:rsidP="00F843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4A5A">
              <w:rPr>
                <w:rFonts w:ascii="Times New Roman" w:hAnsi="Times New Roman" w:cs="Times New Roman"/>
                <w:b/>
              </w:rPr>
              <w:t>Подписка</w:t>
            </w:r>
          </w:p>
        </w:tc>
      </w:tr>
      <w:tr w:rsidR="007B4A5A" w:rsidRPr="007B4A5A" w:rsidTr="007B4A5A">
        <w:trPr>
          <w:cantSplit/>
          <w:trHeight w:val="279"/>
        </w:trPr>
        <w:tc>
          <w:tcPr>
            <w:tcW w:w="1135" w:type="dxa"/>
            <w:shd w:val="clear" w:color="auto" w:fill="EAF1DD"/>
          </w:tcPr>
          <w:p w:rsidR="0044610C" w:rsidRPr="007B4A5A" w:rsidRDefault="0044610C" w:rsidP="007B4A5A">
            <w:pPr>
              <w:spacing w:after="0" w:line="360" w:lineRule="auto"/>
              <w:ind w:right="425"/>
              <w:jc w:val="center"/>
              <w:rPr>
                <w:rFonts w:ascii="Times New Roman" w:hAnsi="Times New Roman" w:cs="Times New Roman"/>
              </w:rPr>
            </w:pPr>
            <w:r w:rsidRPr="007B4A5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276" w:type="dxa"/>
            <w:shd w:val="clear" w:color="auto" w:fill="EAF1DD"/>
          </w:tcPr>
          <w:p w:rsidR="0044610C" w:rsidRPr="007B4A5A" w:rsidRDefault="0044610C" w:rsidP="007B4A5A">
            <w:pPr>
              <w:spacing w:after="0" w:line="360" w:lineRule="auto"/>
              <w:ind w:right="425"/>
              <w:jc w:val="center"/>
              <w:rPr>
                <w:rFonts w:ascii="Times New Roman" w:hAnsi="Times New Roman" w:cs="Times New Roman"/>
              </w:rPr>
            </w:pPr>
            <w:r w:rsidRPr="007B4A5A">
              <w:rPr>
                <w:rFonts w:ascii="Times New Roman" w:hAnsi="Times New Roman" w:cs="Times New Roman"/>
              </w:rPr>
              <w:t>37385</w:t>
            </w:r>
          </w:p>
        </w:tc>
        <w:tc>
          <w:tcPr>
            <w:tcW w:w="1134" w:type="dxa"/>
            <w:shd w:val="clear" w:color="auto" w:fill="EAF1DD"/>
          </w:tcPr>
          <w:p w:rsidR="0044610C" w:rsidRPr="007B4A5A" w:rsidRDefault="0044610C" w:rsidP="007B4A5A">
            <w:pPr>
              <w:spacing w:after="0" w:line="360" w:lineRule="auto"/>
              <w:ind w:right="425"/>
              <w:jc w:val="center"/>
              <w:rPr>
                <w:rFonts w:ascii="Times New Roman" w:hAnsi="Times New Roman" w:cs="Times New Roman"/>
              </w:rPr>
            </w:pPr>
            <w:r w:rsidRPr="007B4A5A">
              <w:rPr>
                <w:rFonts w:ascii="Times New Roman" w:hAnsi="Times New Roman" w:cs="Times New Roman"/>
              </w:rPr>
              <w:t>1499</w:t>
            </w:r>
          </w:p>
        </w:tc>
        <w:tc>
          <w:tcPr>
            <w:tcW w:w="1701" w:type="dxa"/>
            <w:shd w:val="clear" w:color="auto" w:fill="EAF1DD"/>
          </w:tcPr>
          <w:p w:rsidR="0044610C" w:rsidRPr="007B4A5A" w:rsidRDefault="0044610C" w:rsidP="007B4A5A">
            <w:pPr>
              <w:spacing w:after="0" w:line="360" w:lineRule="auto"/>
              <w:ind w:right="425"/>
              <w:jc w:val="center"/>
              <w:rPr>
                <w:rFonts w:ascii="Times New Roman" w:hAnsi="Times New Roman" w:cs="Times New Roman"/>
              </w:rPr>
            </w:pPr>
            <w:r w:rsidRPr="007B4A5A">
              <w:rPr>
                <w:rFonts w:ascii="Times New Roman" w:hAnsi="Times New Roman" w:cs="Times New Roman"/>
              </w:rPr>
              <w:t>4397/56</w:t>
            </w:r>
          </w:p>
        </w:tc>
        <w:tc>
          <w:tcPr>
            <w:tcW w:w="1417" w:type="dxa"/>
            <w:shd w:val="clear" w:color="auto" w:fill="EAF1DD"/>
          </w:tcPr>
          <w:p w:rsidR="0044610C" w:rsidRPr="007B4A5A" w:rsidRDefault="0044610C" w:rsidP="007B4A5A">
            <w:pPr>
              <w:spacing w:after="0" w:line="360" w:lineRule="auto"/>
              <w:ind w:right="425"/>
              <w:jc w:val="center"/>
              <w:rPr>
                <w:rFonts w:ascii="Times New Roman" w:hAnsi="Times New Roman" w:cs="Times New Roman"/>
              </w:rPr>
            </w:pPr>
            <w:r w:rsidRPr="007B4A5A">
              <w:rPr>
                <w:rFonts w:ascii="Times New Roman" w:hAnsi="Times New Roman" w:cs="Times New Roman"/>
              </w:rPr>
              <w:t>8215005</w:t>
            </w:r>
          </w:p>
        </w:tc>
        <w:tc>
          <w:tcPr>
            <w:tcW w:w="1418" w:type="dxa"/>
            <w:shd w:val="clear" w:color="auto" w:fill="EAF1DD"/>
          </w:tcPr>
          <w:p w:rsidR="0044610C" w:rsidRPr="007B4A5A" w:rsidRDefault="0044610C" w:rsidP="007B4A5A">
            <w:pPr>
              <w:spacing w:after="0" w:line="360" w:lineRule="auto"/>
              <w:ind w:right="425"/>
              <w:jc w:val="center"/>
              <w:rPr>
                <w:rFonts w:ascii="Times New Roman" w:hAnsi="Times New Roman" w:cs="Times New Roman"/>
              </w:rPr>
            </w:pPr>
            <w:r w:rsidRPr="007B4A5A">
              <w:rPr>
                <w:rFonts w:ascii="Times New Roman" w:hAnsi="Times New Roman" w:cs="Times New Roman"/>
              </w:rPr>
              <w:t>285836</w:t>
            </w:r>
          </w:p>
        </w:tc>
        <w:tc>
          <w:tcPr>
            <w:tcW w:w="1701" w:type="dxa"/>
            <w:shd w:val="clear" w:color="auto" w:fill="EAF1DD"/>
          </w:tcPr>
          <w:p w:rsidR="0044610C" w:rsidRPr="007B4A5A" w:rsidRDefault="0044610C" w:rsidP="007B4A5A">
            <w:pPr>
              <w:spacing w:after="0" w:line="360" w:lineRule="auto"/>
              <w:ind w:right="425"/>
              <w:jc w:val="center"/>
              <w:rPr>
                <w:rFonts w:ascii="Times New Roman" w:hAnsi="Times New Roman" w:cs="Times New Roman"/>
              </w:rPr>
            </w:pPr>
            <w:r w:rsidRPr="007B4A5A">
              <w:rPr>
                <w:rFonts w:ascii="Times New Roman" w:hAnsi="Times New Roman" w:cs="Times New Roman"/>
              </w:rPr>
              <w:t>2567951</w:t>
            </w:r>
          </w:p>
        </w:tc>
      </w:tr>
      <w:tr w:rsidR="007B4A5A" w:rsidRPr="007B4A5A" w:rsidTr="007B4A5A">
        <w:trPr>
          <w:cantSplit/>
          <w:trHeight w:val="279"/>
        </w:trPr>
        <w:tc>
          <w:tcPr>
            <w:tcW w:w="1135" w:type="dxa"/>
            <w:shd w:val="clear" w:color="auto" w:fill="EAF1DD"/>
          </w:tcPr>
          <w:p w:rsidR="0044610C" w:rsidRPr="007B4A5A" w:rsidRDefault="0044610C" w:rsidP="007B4A5A">
            <w:pPr>
              <w:spacing w:after="0" w:line="360" w:lineRule="auto"/>
              <w:ind w:right="425"/>
              <w:jc w:val="center"/>
              <w:rPr>
                <w:rFonts w:ascii="Times New Roman" w:hAnsi="Times New Roman" w:cs="Times New Roman"/>
              </w:rPr>
            </w:pPr>
            <w:r w:rsidRPr="007B4A5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76" w:type="dxa"/>
            <w:shd w:val="clear" w:color="auto" w:fill="EAF1DD"/>
          </w:tcPr>
          <w:p w:rsidR="0044610C" w:rsidRPr="007B4A5A" w:rsidRDefault="0044610C" w:rsidP="007B4A5A">
            <w:pPr>
              <w:spacing w:after="0" w:line="360" w:lineRule="auto"/>
              <w:ind w:right="425"/>
              <w:jc w:val="center"/>
              <w:rPr>
                <w:rFonts w:ascii="Times New Roman" w:hAnsi="Times New Roman" w:cs="Times New Roman"/>
              </w:rPr>
            </w:pPr>
            <w:r w:rsidRPr="007B4A5A">
              <w:rPr>
                <w:rFonts w:ascii="Times New Roman" w:hAnsi="Times New Roman" w:cs="Times New Roman"/>
              </w:rPr>
              <w:t>57333</w:t>
            </w:r>
          </w:p>
        </w:tc>
        <w:tc>
          <w:tcPr>
            <w:tcW w:w="1134" w:type="dxa"/>
            <w:shd w:val="clear" w:color="auto" w:fill="EAF1DD"/>
          </w:tcPr>
          <w:p w:rsidR="0044610C" w:rsidRPr="007B4A5A" w:rsidRDefault="0044610C" w:rsidP="007B4A5A">
            <w:pPr>
              <w:spacing w:after="0" w:line="360" w:lineRule="auto"/>
              <w:ind w:right="425"/>
              <w:jc w:val="center"/>
              <w:rPr>
                <w:rFonts w:ascii="Times New Roman" w:hAnsi="Times New Roman" w:cs="Times New Roman"/>
              </w:rPr>
            </w:pPr>
            <w:r w:rsidRPr="007B4A5A">
              <w:rPr>
                <w:rFonts w:ascii="Times New Roman" w:hAnsi="Times New Roman" w:cs="Times New Roman"/>
              </w:rPr>
              <w:t>2240</w:t>
            </w:r>
          </w:p>
        </w:tc>
        <w:tc>
          <w:tcPr>
            <w:tcW w:w="1701" w:type="dxa"/>
            <w:shd w:val="clear" w:color="auto" w:fill="EAF1DD"/>
          </w:tcPr>
          <w:p w:rsidR="0044610C" w:rsidRPr="007B4A5A" w:rsidRDefault="0044610C" w:rsidP="007B4A5A">
            <w:pPr>
              <w:spacing w:after="0" w:line="360" w:lineRule="auto"/>
              <w:ind w:right="425"/>
              <w:jc w:val="center"/>
              <w:rPr>
                <w:rFonts w:ascii="Times New Roman" w:hAnsi="Times New Roman" w:cs="Times New Roman"/>
              </w:rPr>
            </w:pPr>
            <w:r w:rsidRPr="007B4A5A">
              <w:rPr>
                <w:rFonts w:ascii="Times New Roman" w:hAnsi="Times New Roman" w:cs="Times New Roman"/>
              </w:rPr>
              <w:t>3461/53</w:t>
            </w:r>
          </w:p>
        </w:tc>
        <w:tc>
          <w:tcPr>
            <w:tcW w:w="1417" w:type="dxa"/>
            <w:shd w:val="clear" w:color="auto" w:fill="EAF1DD"/>
          </w:tcPr>
          <w:p w:rsidR="0044610C" w:rsidRPr="007B4A5A" w:rsidRDefault="0044610C" w:rsidP="007B4A5A">
            <w:pPr>
              <w:spacing w:after="0" w:line="360" w:lineRule="auto"/>
              <w:ind w:right="425"/>
              <w:jc w:val="center"/>
              <w:rPr>
                <w:rFonts w:ascii="Times New Roman" w:hAnsi="Times New Roman" w:cs="Times New Roman"/>
              </w:rPr>
            </w:pPr>
            <w:r w:rsidRPr="007B4A5A">
              <w:rPr>
                <w:rFonts w:ascii="Times New Roman" w:hAnsi="Times New Roman" w:cs="Times New Roman"/>
              </w:rPr>
              <w:t>5922496</w:t>
            </w:r>
          </w:p>
        </w:tc>
        <w:tc>
          <w:tcPr>
            <w:tcW w:w="1418" w:type="dxa"/>
            <w:shd w:val="clear" w:color="auto" w:fill="EAF1DD"/>
          </w:tcPr>
          <w:p w:rsidR="0044610C" w:rsidRPr="007B4A5A" w:rsidRDefault="0044610C" w:rsidP="007B4A5A">
            <w:pPr>
              <w:spacing w:after="0" w:line="360" w:lineRule="auto"/>
              <w:ind w:right="425"/>
              <w:jc w:val="center"/>
              <w:rPr>
                <w:rFonts w:ascii="Times New Roman" w:hAnsi="Times New Roman" w:cs="Times New Roman"/>
              </w:rPr>
            </w:pPr>
            <w:r w:rsidRPr="007B4A5A">
              <w:rPr>
                <w:rFonts w:ascii="Times New Roman" w:hAnsi="Times New Roman" w:cs="Times New Roman"/>
              </w:rPr>
              <w:t>254220</w:t>
            </w:r>
          </w:p>
        </w:tc>
        <w:tc>
          <w:tcPr>
            <w:tcW w:w="1701" w:type="dxa"/>
            <w:shd w:val="clear" w:color="auto" w:fill="EAF1DD"/>
          </w:tcPr>
          <w:p w:rsidR="0044610C" w:rsidRPr="007B4A5A" w:rsidRDefault="0044610C" w:rsidP="007B4A5A">
            <w:pPr>
              <w:spacing w:after="0" w:line="360" w:lineRule="auto"/>
              <w:ind w:right="425"/>
              <w:jc w:val="center"/>
              <w:rPr>
                <w:rFonts w:ascii="Times New Roman" w:hAnsi="Times New Roman" w:cs="Times New Roman"/>
              </w:rPr>
            </w:pPr>
            <w:r w:rsidRPr="007B4A5A">
              <w:rPr>
                <w:rFonts w:ascii="Times New Roman" w:hAnsi="Times New Roman" w:cs="Times New Roman"/>
              </w:rPr>
              <w:t>2476353</w:t>
            </w:r>
          </w:p>
        </w:tc>
      </w:tr>
      <w:tr w:rsidR="007B4A5A" w:rsidRPr="007B4A5A" w:rsidTr="007B4A5A">
        <w:trPr>
          <w:cantSplit/>
          <w:trHeight w:val="559"/>
        </w:trPr>
        <w:tc>
          <w:tcPr>
            <w:tcW w:w="1135" w:type="dxa"/>
            <w:shd w:val="clear" w:color="auto" w:fill="EAF1DD"/>
            <w:vAlign w:val="center"/>
          </w:tcPr>
          <w:p w:rsidR="0044610C" w:rsidRPr="007B4A5A" w:rsidRDefault="0044610C" w:rsidP="007B4A5A">
            <w:pPr>
              <w:spacing w:after="0"/>
              <w:ind w:right="425"/>
              <w:jc w:val="center"/>
              <w:rPr>
                <w:rFonts w:ascii="Times New Roman" w:hAnsi="Times New Roman" w:cs="Times New Roman"/>
              </w:rPr>
            </w:pPr>
            <w:r w:rsidRPr="007B4A5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76" w:type="dxa"/>
            <w:shd w:val="clear" w:color="auto" w:fill="EAF1DD"/>
            <w:vAlign w:val="center"/>
          </w:tcPr>
          <w:p w:rsidR="0044610C" w:rsidRPr="007B4A5A" w:rsidRDefault="0044610C" w:rsidP="007B4A5A">
            <w:pPr>
              <w:spacing w:after="0"/>
              <w:ind w:right="425"/>
              <w:jc w:val="center"/>
              <w:rPr>
                <w:rFonts w:ascii="Times New Roman" w:hAnsi="Times New Roman" w:cs="Times New Roman"/>
              </w:rPr>
            </w:pPr>
            <w:r w:rsidRPr="007B4A5A">
              <w:rPr>
                <w:rFonts w:ascii="Times New Roman" w:hAnsi="Times New Roman" w:cs="Times New Roman"/>
              </w:rPr>
              <w:t>52500</w:t>
            </w:r>
          </w:p>
        </w:tc>
        <w:tc>
          <w:tcPr>
            <w:tcW w:w="1134" w:type="dxa"/>
            <w:shd w:val="clear" w:color="auto" w:fill="EAF1DD"/>
            <w:vAlign w:val="center"/>
          </w:tcPr>
          <w:p w:rsidR="0044610C" w:rsidRPr="007B4A5A" w:rsidRDefault="0044610C" w:rsidP="007B4A5A">
            <w:pPr>
              <w:spacing w:after="0"/>
              <w:ind w:right="425"/>
              <w:jc w:val="center"/>
              <w:rPr>
                <w:rFonts w:ascii="Times New Roman" w:hAnsi="Times New Roman" w:cs="Times New Roman"/>
              </w:rPr>
            </w:pPr>
            <w:r w:rsidRPr="007B4A5A">
              <w:rPr>
                <w:rFonts w:ascii="Times New Roman" w:hAnsi="Times New Roman" w:cs="Times New Roman"/>
              </w:rPr>
              <w:fldChar w:fldCharType="begin"/>
            </w:r>
            <w:r w:rsidRPr="007B4A5A">
              <w:rPr>
                <w:rFonts w:ascii="Times New Roman" w:hAnsi="Times New Roman" w:cs="Times New Roman"/>
              </w:rPr>
              <w:instrText xml:space="preserve"> =SUM(ABOVE) </w:instrText>
            </w:r>
            <w:r w:rsidRPr="007B4A5A">
              <w:rPr>
                <w:rFonts w:ascii="Times New Roman" w:hAnsi="Times New Roman" w:cs="Times New Roman"/>
              </w:rPr>
              <w:fldChar w:fldCharType="separate"/>
            </w:r>
            <w:r w:rsidRPr="007B4A5A">
              <w:rPr>
                <w:rFonts w:ascii="Times New Roman" w:hAnsi="Times New Roman" w:cs="Times New Roman"/>
                <w:noProof/>
              </w:rPr>
              <w:t>1790</w:t>
            </w:r>
            <w:r w:rsidRPr="007B4A5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="0044610C" w:rsidRPr="007B4A5A" w:rsidRDefault="0044610C" w:rsidP="007B4A5A">
            <w:pPr>
              <w:spacing w:after="0"/>
              <w:ind w:right="425"/>
              <w:jc w:val="center"/>
              <w:rPr>
                <w:rFonts w:ascii="Times New Roman" w:hAnsi="Times New Roman" w:cs="Times New Roman"/>
              </w:rPr>
            </w:pPr>
            <w:r w:rsidRPr="007B4A5A">
              <w:rPr>
                <w:rFonts w:ascii="Times New Roman" w:hAnsi="Times New Roman" w:cs="Times New Roman"/>
              </w:rPr>
              <w:t>2767/34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44610C" w:rsidRPr="007B4A5A" w:rsidRDefault="0044610C" w:rsidP="007B4A5A">
            <w:pPr>
              <w:spacing w:after="0"/>
              <w:ind w:right="425"/>
              <w:jc w:val="center"/>
              <w:rPr>
                <w:rFonts w:ascii="Times New Roman" w:hAnsi="Times New Roman" w:cs="Times New Roman"/>
              </w:rPr>
            </w:pPr>
            <w:r w:rsidRPr="007B4A5A">
              <w:rPr>
                <w:rFonts w:ascii="Times New Roman" w:hAnsi="Times New Roman" w:cs="Times New Roman"/>
              </w:rPr>
              <w:t>5502670</w:t>
            </w:r>
          </w:p>
        </w:tc>
        <w:tc>
          <w:tcPr>
            <w:tcW w:w="1418" w:type="dxa"/>
            <w:shd w:val="clear" w:color="auto" w:fill="EAF1DD"/>
            <w:vAlign w:val="center"/>
          </w:tcPr>
          <w:p w:rsidR="0044610C" w:rsidRPr="007B4A5A" w:rsidRDefault="0044610C" w:rsidP="007B4A5A">
            <w:pPr>
              <w:spacing w:after="0"/>
              <w:ind w:right="425"/>
              <w:jc w:val="center"/>
              <w:rPr>
                <w:rFonts w:ascii="Times New Roman" w:hAnsi="Times New Roman" w:cs="Times New Roman"/>
              </w:rPr>
            </w:pPr>
            <w:r w:rsidRPr="007B4A5A">
              <w:rPr>
                <w:rFonts w:ascii="Times New Roman" w:hAnsi="Times New Roman" w:cs="Times New Roman"/>
                <w:noProof/>
              </w:rPr>
              <w:t>258789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="0044610C" w:rsidRPr="007B4A5A" w:rsidRDefault="0044610C" w:rsidP="007B4A5A">
            <w:pPr>
              <w:spacing w:after="0"/>
              <w:ind w:right="425"/>
              <w:jc w:val="center"/>
              <w:rPr>
                <w:rFonts w:ascii="Times New Roman" w:hAnsi="Times New Roman" w:cs="Times New Roman"/>
              </w:rPr>
            </w:pPr>
            <w:r w:rsidRPr="007B4A5A">
              <w:rPr>
                <w:rFonts w:ascii="Times New Roman" w:hAnsi="Times New Roman" w:cs="Times New Roman"/>
                <w:noProof/>
              </w:rPr>
              <w:t>1893572</w:t>
            </w:r>
          </w:p>
        </w:tc>
      </w:tr>
      <w:tr w:rsidR="007B4A5A" w:rsidRPr="007B4A5A" w:rsidTr="007B4A5A">
        <w:trPr>
          <w:cantSplit/>
          <w:trHeight w:val="559"/>
        </w:trPr>
        <w:tc>
          <w:tcPr>
            <w:tcW w:w="1135" w:type="dxa"/>
            <w:shd w:val="clear" w:color="auto" w:fill="EAF1DD"/>
            <w:vAlign w:val="center"/>
          </w:tcPr>
          <w:p w:rsidR="0044610C" w:rsidRPr="007B4A5A" w:rsidRDefault="0044610C" w:rsidP="007B4A5A">
            <w:pPr>
              <w:spacing w:after="0"/>
              <w:ind w:right="425"/>
              <w:jc w:val="center"/>
              <w:rPr>
                <w:rFonts w:ascii="Times New Roman" w:hAnsi="Times New Roman" w:cs="Times New Roman"/>
              </w:rPr>
            </w:pPr>
            <w:r w:rsidRPr="007B4A5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  <w:shd w:val="clear" w:color="auto" w:fill="EAF1DD"/>
            <w:vAlign w:val="center"/>
          </w:tcPr>
          <w:p w:rsidR="0044610C" w:rsidRPr="007B4A5A" w:rsidRDefault="0044610C" w:rsidP="007B4A5A">
            <w:pPr>
              <w:spacing w:after="0"/>
              <w:ind w:right="425"/>
              <w:jc w:val="center"/>
              <w:rPr>
                <w:rFonts w:ascii="Times New Roman" w:hAnsi="Times New Roman" w:cs="Times New Roman"/>
              </w:rPr>
            </w:pPr>
            <w:r w:rsidRPr="007B4A5A">
              <w:rPr>
                <w:rFonts w:ascii="Times New Roman" w:hAnsi="Times New Roman" w:cs="Times New Roman"/>
              </w:rPr>
              <w:t>48218</w:t>
            </w:r>
          </w:p>
        </w:tc>
        <w:tc>
          <w:tcPr>
            <w:tcW w:w="1134" w:type="dxa"/>
            <w:shd w:val="clear" w:color="auto" w:fill="EAF1DD"/>
            <w:vAlign w:val="center"/>
          </w:tcPr>
          <w:p w:rsidR="0044610C" w:rsidRPr="007B4A5A" w:rsidRDefault="0044610C" w:rsidP="007B4A5A">
            <w:pPr>
              <w:spacing w:after="0"/>
              <w:ind w:right="425"/>
              <w:jc w:val="center"/>
              <w:rPr>
                <w:rFonts w:ascii="Times New Roman" w:hAnsi="Times New Roman" w:cs="Times New Roman"/>
              </w:rPr>
            </w:pPr>
            <w:r w:rsidRPr="007B4A5A">
              <w:rPr>
                <w:rFonts w:ascii="Times New Roman" w:hAnsi="Times New Roman" w:cs="Times New Roman"/>
              </w:rPr>
              <w:t>1043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="0044610C" w:rsidRPr="007B4A5A" w:rsidRDefault="0044610C" w:rsidP="007B4A5A">
            <w:pPr>
              <w:spacing w:after="0"/>
              <w:ind w:right="425"/>
              <w:jc w:val="center"/>
              <w:rPr>
                <w:rFonts w:ascii="Times New Roman" w:hAnsi="Times New Roman" w:cs="Times New Roman"/>
              </w:rPr>
            </w:pPr>
            <w:r w:rsidRPr="007B4A5A">
              <w:rPr>
                <w:rFonts w:ascii="Times New Roman" w:hAnsi="Times New Roman" w:cs="Times New Roman"/>
              </w:rPr>
              <w:t>2865/35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44610C" w:rsidRPr="007B4A5A" w:rsidRDefault="00FF37B6" w:rsidP="00742546">
            <w:pPr>
              <w:spacing w:after="0"/>
              <w:ind w:right="425"/>
              <w:jc w:val="center"/>
              <w:rPr>
                <w:rFonts w:ascii="Times New Roman" w:hAnsi="Times New Roman" w:cs="Times New Roman"/>
              </w:rPr>
            </w:pPr>
            <w:r w:rsidRPr="007B4A5A">
              <w:rPr>
                <w:rFonts w:ascii="Times New Roman" w:hAnsi="Times New Roman" w:cs="Times New Roman"/>
              </w:rPr>
              <w:t>4</w:t>
            </w:r>
            <w:r w:rsidR="00742546">
              <w:rPr>
                <w:rFonts w:ascii="Times New Roman" w:hAnsi="Times New Roman" w:cs="Times New Roman"/>
                <w:lang w:val="en-US"/>
              </w:rPr>
              <w:t>776991</w:t>
            </w:r>
          </w:p>
        </w:tc>
        <w:tc>
          <w:tcPr>
            <w:tcW w:w="1418" w:type="dxa"/>
            <w:shd w:val="clear" w:color="auto" w:fill="EAF1DD"/>
            <w:vAlign w:val="center"/>
          </w:tcPr>
          <w:p w:rsidR="0044610C" w:rsidRPr="007B4A5A" w:rsidRDefault="00FF37B6" w:rsidP="007B4A5A">
            <w:pPr>
              <w:spacing w:after="0"/>
              <w:ind w:right="425"/>
              <w:jc w:val="center"/>
              <w:rPr>
                <w:rFonts w:ascii="Times New Roman" w:hAnsi="Times New Roman" w:cs="Times New Roman"/>
                <w:noProof/>
              </w:rPr>
            </w:pPr>
            <w:r w:rsidRPr="007B4A5A">
              <w:rPr>
                <w:rFonts w:ascii="Times New Roman" w:hAnsi="Times New Roman" w:cs="Times New Roman"/>
                <w:noProof/>
              </w:rPr>
              <w:t>183087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="0044610C" w:rsidRPr="007B4A5A" w:rsidRDefault="00FF37B6" w:rsidP="007B4A5A">
            <w:pPr>
              <w:spacing w:after="0"/>
              <w:ind w:right="425"/>
              <w:jc w:val="center"/>
              <w:rPr>
                <w:rFonts w:ascii="Times New Roman" w:hAnsi="Times New Roman" w:cs="Times New Roman"/>
                <w:noProof/>
              </w:rPr>
            </w:pPr>
            <w:r w:rsidRPr="007B4A5A">
              <w:rPr>
                <w:rFonts w:ascii="Times New Roman" w:hAnsi="Times New Roman" w:cs="Times New Roman"/>
                <w:noProof/>
              </w:rPr>
              <w:t>1776248</w:t>
            </w:r>
          </w:p>
        </w:tc>
      </w:tr>
      <w:tr w:rsidR="00847B3C" w:rsidRPr="007B4A5A" w:rsidTr="007B4A5A">
        <w:trPr>
          <w:cantSplit/>
          <w:trHeight w:val="559"/>
        </w:trPr>
        <w:tc>
          <w:tcPr>
            <w:tcW w:w="1135" w:type="dxa"/>
            <w:shd w:val="clear" w:color="auto" w:fill="EAF1DD"/>
            <w:vAlign w:val="center"/>
          </w:tcPr>
          <w:p w:rsidR="00847B3C" w:rsidRPr="007B4A5A" w:rsidRDefault="00847B3C" w:rsidP="007B4A5A">
            <w:pPr>
              <w:spacing w:after="0"/>
              <w:ind w:right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  <w:shd w:val="clear" w:color="auto" w:fill="EAF1DD"/>
            <w:vAlign w:val="center"/>
          </w:tcPr>
          <w:p w:rsidR="00847B3C" w:rsidRPr="007B4A5A" w:rsidRDefault="00847B3C" w:rsidP="007B4A5A">
            <w:pPr>
              <w:spacing w:after="0"/>
              <w:ind w:right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87464</w:t>
            </w:r>
          </w:p>
        </w:tc>
        <w:tc>
          <w:tcPr>
            <w:tcW w:w="1134" w:type="dxa"/>
            <w:shd w:val="clear" w:color="auto" w:fill="EAF1DD"/>
            <w:vAlign w:val="center"/>
          </w:tcPr>
          <w:p w:rsidR="00847B3C" w:rsidRPr="007B4A5A" w:rsidRDefault="00847B3C" w:rsidP="00EB240F">
            <w:pPr>
              <w:spacing w:after="0"/>
              <w:ind w:right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B240F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="00847B3C" w:rsidRPr="007B4A5A" w:rsidRDefault="00847B3C" w:rsidP="007B4A5A">
            <w:pPr>
              <w:spacing w:after="0"/>
              <w:ind w:right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2138/22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847B3C" w:rsidRPr="007B4A5A" w:rsidRDefault="00847B3C" w:rsidP="00EB240F">
            <w:pPr>
              <w:spacing w:after="0"/>
              <w:ind w:right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B240F">
              <w:rPr>
                <w:rFonts w:ascii="Times New Roman" w:hAnsi="Times New Roman" w:cs="Times New Roman"/>
              </w:rPr>
              <w:t>385628</w:t>
            </w:r>
          </w:p>
        </w:tc>
        <w:tc>
          <w:tcPr>
            <w:tcW w:w="1418" w:type="dxa"/>
            <w:shd w:val="clear" w:color="auto" w:fill="EAF1DD"/>
            <w:vAlign w:val="center"/>
          </w:tcPr>
          <w:p w:rsidR="00847B3C" w:rsidRPr="007B4A5A" w:rsidRDefault="00847B3C" w:rsidP="00EB240F">
            <w:pPr>
              <w:spacing w:after="0"/>
              <w:ind w:right="425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</w:t>
            </w:r>
            <w:r w:rsidR="00EB240F">
              <w:rPr>
                <w:rFonts w:ascii="Times New Roman" w:hAnsi="Times New Roman" w:cs="Times New Roman"/>
                <w:noProof/>
              </w:rPr>
              <w:t>96522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="00847B3C" w:rsidRPr="007B4A5A" w:rsidRDefault="00847B3C" w:rsidP="007B4A5A">
            <w:pPr>
              <w:spacing w:after="0"/>
              <w:ind w:right="425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1829166</w:t>
            </w:r>
          </w:p>
        </w:tc>
      </w:tr>
    </w:tbl>
    <w:p w:rsidR="00FF37B6" w:rsidRPr="00F12FD5" w:rsidRDefault="00FF37B6" w:rsidP="00AD39B6">
      <w:pPr>
        <w:spacing w:after="0" w:line="240" w:lineRule="auto"/>
        <w:ind w:left="57" w:right="425" w:firstLine="709"/>
        <w:rPr>
          <w:rFonts w:ascii="Times New Roman" w:hAnsi="Times New Roman" w:cs="Times New Roman"/>
          <w:sz w:val="24"/>
          <w:szCs w:val="24"/>
        </w:rPr>
      </w:pPr>
    </w:p>
    <w:p w:rsidR="0044610C" w:rsidRPr="009A2922" w:rsidRDefault="00FF37B6" w:rsidP="00AD39B6">
      <w:pPr>
        <w:spacing w:after="0" w:line="240" w:lineRule="auto"/>
        <w:ind w:left="57" w:right="425" w:firstLine="709"/>
        <w:rPr>
          <w:rFonts w:ascii="Times New Roman" w:hAnsi="Times New Roman" w:cs="Times New Roman"/>
          <w:b/>
          <w:sz w:val="24"/>
          <w:szCs w:val="24"/>
        </w:rPr>
      </w:pPr>
      <w:r w:rsidRPr="009A2922">
        <w:rPr>
          <w:rFonts w:ascii="Times New Roman" w:hAnsi="Times New Roman" w:cs="Times New Roman"/>
          <w:b/>
          <w:sz w:val="24"/>
          <w:szCs w:val="24"/>
        </w:rPr>
        <w:t>Приложение 2. Динамика объема библиотечного фонда (в тыс. экз.)</w:t>
      </w:r>
    </w:p>
    <w:p w:rsidR="00FF37B6" w:rsidRPr="00F12FD5" w:rsidRDefault="00FF37B6" w:rsidP="00AD39B6">
      <w:pPr>
        <w:spacing w:after="0" w:line="240" w:lineRule="auto"/>
        <w:ind w:left="57" w:right="425" w:firstLine="709"/>
        <w:rPr>
          <w:rFonts w:ascii="Times New Roman" w:hAnsi="Times New Roman" w:cs="Times New Roman"/>
          <w:sz w:val="24"/>
          <w:szCs w:val="24"/>
        </w:rPr>
      </w:pPr>
    </w:p>
    <w:p w:rsidR="00FF37B6" w:rsidRPr="00F12FD5" w:rsidRDefault="00FF37B6" w:rsidP="0044610C">
      <w:pPr>
        <w:spacing w:after="0" w:line="240" w:lineRule="auto"/>
        <w:ind w:left="57" w:right="57" w:firstLine="709"/>
        <w:rPr>
          <w:rFonts w:ascii="Times New Roman" w:hAnsi="Times New Roman" w:cs="Times New Roman"/>
          <w:sz w:val="24"/>
          <w:szCs w:val="24"/>
        </w:rPr>
      </w:pPr>
      <w:r w:rsidRPr="00F12FD5">
        <w:rPr>
          <w:noProof/>
          <w:sz w:val="24"/>
          <w:szCs w:val="24"/>
          <w:lang w:eastAsia="ru-RU"/>
        </w:rPr>
        <w:drawing>
          <wp:inline distT="0" distB="0" distL="0" distR="0" wp14:anchorId="28060FFE" wp14:editId="0BA04FB4">
            <wp:extent cx="5561965" cy="3001645"/>
            <wp:effectExtent l="0" t="0" r="19685" b="2730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E0952" w:rsidRDefault="00BE0952" w:rsidP="0044610C">
      <w:pPr>
        <w:spacing w:after="0" w:line="240" w:lineRule="auto"/>
        <w:ind w:left="57" w:right="57"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B84C88" w:rsidRDefault="00B84C88" w:rsidP="0044610C">
      <w:pPr>
        <w:spacing w:after="0" w:line="240" w:lineRule="auto"/>
        <w:ind w:left="57" w:right="57"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B84C88" w:rsidRDefault="00B84C88" w:rsidP="0044610C">
      <w:pPr>
        <w:spacing w:after="0" w:line="240" w:lineRule="auto"/>
        <w:ind w:left="57" w:right="57" w:firstLine="709"/>
        <w:rPr>
          <w:rFonts w:ascii="Times New Roman" w:hAnsi="Times New Roman" w:cs="Times New Roman"/>
          <w:sz w:val="24"/>
          <w:szCs w:val="24"/>
          <w:lang w:val="en-US"/>
        </w:rPr>
        <w:sectPr w:rsidR="00B84C88" w:rsidSect="0044610C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:rsidR="00B84C88" w:rsidRPr="00B84C88" w:rsidRDefault="00B84C88" w:rsidP="00B84C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и мероприятия на 201</w:t>
      </w:r>
      <w:r w:rsidR="0024119E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г.:</w:t>
      </w:r>
    </w:p>
    <w:p w:rsidR="00B84C88" w:rsidRPr="00B84C88" w:rsidRDefault="00B84C88" w:rsidP="00B84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19E" w:rsidRDefault="0024119E" w:rsidP="00B84C88">
      <w:pPr>
        <w:pStyle w:val="ad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Переезд Отдела обслуживания № 1 и </w:t>
      </w:r>
      <w:r>
        <w:rPr>
          <w:rFonts w:ascii="Times New Roman" w:hAnsi="Times New Roman" w:cs="Times New Roman"/>
          <w:sz w:val="24"/>
          <w:szCs w:val="24"/>
        </w:rPr>
        <w:t xml:space="preserve">Музея редких книг </w:t>
      </w:r>
      <w:r>
        <w:rPr>
          <w:rFonts w:ascii="Times New Roman" w:hAnsi="Times New Roman" w:cs="Times New Roman"/>
          <w:color w:val="000000"/>
          <w:sz w:val="24"/>
          <w:szCs w:val="24"/>
        </w:rPr>
        <w:t>в новый корпус.</w:t>
      </w:r>
    </w:p>
    <w:p w:rsidR="0024119E" w:rsidRPr="0024119E" w:rsidRDefault="0024119E" w:rsidP="00B84C88">
      <w:pPr>
        <w:pStyle w:val="ad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Ремонт ауд. 331 и перемещение Отдела обслуживания №  3. </w:t>
      </w:r>
    </w:p>
    <w:p w:rsidR="00D92BA3" w:rsidRPr="00EE1EE4" w:rsidRDefault="00B84C88" w:rsidP="00B84C88">
      <w:pPr>
        <w:pStyle w:val="ad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BA3">
        <w:rPr>
          <w:rFonts w:ascii="Times New Roman" w:hAnsi="Times New Roman" w:cs="Times New Roman"/>
          <w:noProof/>
          <w:sz w:val="24"/>
          <w:szCs w:val="24"/>
        </w:rPr>
        <w:t>Создание электронно-библиотечной системы «</w:t>
      </w:r>
      <w:r w:rsidRPr="00D92BA3">
        <w:rPr>
          <w:rFonts w:ascii="Times New Roman" w:hAnsi="Times New Roman" w:cs="Times New Roman"/>
          <w:noProof/>
          <w:sz w:val="24"/>
          <w:szCs w:val="24"/>
          <w:lang w:val="en-US"/>
        </w:rPr>
        <w:t>AGROStudium</w:t>
      </w:r>
      <w:r w:rsidRPr="00D92BA3">
        <w:rPr>
          <w:rFonts w:ascii="Times New Roman" w:hAnsi="Times New Roman" w:cs="Times New Roman"/>
          <w:noProof/>
          <w:sz w:val="24"/>
          <w:szCs w:val="24"/>
        </w:rPr>
        <w:t>»</w:t>
      </w:r>
      <w:r w:rsidR="00D92BA3" w:rsidRPr="00D92BA3">
        <w:rPr>
          <w:rFonts w:ascii="Times New Roman" w:hAnsi="Times New Roman" w:cs="Times New Roman"/>
          <w:sz w:val="24"/>
          <w:szCs w:val="24"/>
        </w:rPr>
        <w:t xml:space="preserve"> для библиотек образов</w:t>
      </w:r>
      <w:r w:rsidR="00D92BA3" w:rsidRPr="00D92BA3">
        <w:rPr>
          <w:rFonts w:ascii="Times New Roman" w:hAnsi="Times New Roman" w:cs="Times New Roman"/>
          <w:sz w:val="24"/>
          <w:szCs w:val="24"/>
        </w:rPr>
        <w:t>а</w:t>
      </w:r>
      <w:r w:rsidR="00D92BA3" w:rsidRPr="00D92BA3">
        <w:rPr>
          <w:rFonts w:ascii="Times New Roman" w:hAnsi="Times New Roman" w:cs="Times New Roman"/>
          <w:sz w:val="24"/>
          <w:szCs w:val="24"/>
        </w:rPr>
        <w:t>тельных учреждений</w:t>
      </w:r>
      <w:r w:rsidR="00D92BA3" w:rsidRPr="00D92BA3">
        <w:rPr>
          <w:noProof/>
          <w:sz w:val="28"/>
          <w:szCs w:val="28"/>
        </w:rPr>
        <w:t xml:space="preserve">, </w:t>
      </w:r>
      <w:r w:rsidR="00D92BA3" w:rsidRPr="00D92BA3">
        <w:rPr>
          <w:rFonts w:ascii="Times New Roman" w:hAnsi="Times New Roman" w:cs="Times New Roman"/>
          <w:noProof/>
          <w:sz w:val="24"/>
          <w:szCs w:val="24"/>
        </w:rPr>
        <w:t xml:space="preserve">осуществляющих подготовку специалистов для АПК. </w:t>
      </w:r>
    </w:p>
    <w:p w:rsidR="00B84C88" w:rsidRDefault="00B84C88" w:rsidP="00B84C88">
      <w:pPr>
        <w:pStyle w:val="ad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BA3">
        <w:rPr>
          <w:rFonts w:ascii="Times New Roman" w:hAnsi="Times New Roman" w:cs="Times New Roman"/>
          <w:color w:val="000000"/>
          <w:sz w:val="24"/>
          <w:szCs w:val="24"/>
        </w:rPr>
        <w:t>Организация выставочного комплекса «Труды работников ВГАУ».</w:t>
      </w:r>
    </w:p>
    <w:p w:rsidR="00B84C88" w:rsidRPr="002A5236" w:rsidRDefault="00B84C88" w:rsidP="00B84C88">
      <w:pPr>
        <w:pStyle w:val="ad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Оборудование </w:t>
      </w:r>
      <w:r w:rsidR="006A4577">
        <w:rPr>
          <w:rFonts w:ascii="Times New Roman" w:hAnsi="Times New Roman" w:cs="Times New Roman"/>
          <w:sz w:val="24"/>
          <w:szCs w:val="24"/>
        </w:rPr>
        <w:t xml:space="preserve">Музея редких книг </w:t>
      </w:r>
      <w:r>
        <w:rPr>
          <w:rFonts w:ascii="Times New Roman" w:hAnsi="Times New Roman" w:cs="Times New Roman"/>
          <w:sz w:val="24"/>
          <w:szCs w:val="24"/>
        </w:rPr>
        <w:t>(витрины, муляжи редких изданий, оцифровка редких изданий (приобретение книжного сканера).</w:t>
      </w:r>
      <w:proofErr w:type="gramEnd"/>
    </w:p>
    <w:p w:rsidR="00B84C88" w:rsidRDefault="00B84C88" w:rsidP="0044610C">
      <w:pPr>
        <w:spacing w:after="0" w:line="240" w:lineRule="auto"/>
        <w:ind w:left="57" w:right="57" w:firstLine="709"/>
        <w:rPr>
          <w:rFonts w:ascii="Times New Roman" w:hAnsi="Times New Roman" w:cs="Times New Roman"/>
          <w:sz w:val="24"/>
          <w:szCs w:val="24"/>
        </w:rPr>
      </w:pPr>
    </w:p>
    <w:p w:rsidR="001B4160" w:rsidRPr="00B84C88" w:rsidRDefault="001B4160" w:rsidP="0044610C">
      <w:pPr>
        <w:spacing w:after="0" w:line="240" w:lineRule="auto"/>
        <w:ind w:left="57" w:right="57" w:firstLine="709"/>
        <w:rPr>
          <w:rFonts w:ascii="Times New Roman" w:hAnsi="Times New Roman" w:cs="Times New Roman"/>
          <w:sz w:val="24"/>
          <w:szCs w:val="24"/>
        </w:rPr>
      </w:pPr>
    </w:p>
    <w:sectPr w:rsidR="001B4160" w:rsidRPr="00B84C88" w:rsidSect="002A523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85F0E"/>
    <w:multiLevelType w:val="hybridMultilevel"/>
    <w:tmpl w:val="2140E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955A6"/>
    <w:multiLevelType w:val="hybridMultilevel"/>
    <w:tmpl w:val="597A3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02D8A"/>
    <w:multiLevelType w:val="multilevel"/>
    <w:tmpl w:val="774E6C4A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9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cs="Times New Roman" w:hint="default"/>
      </w:rPr>
    </w:lvl>
  </w:abstractNum>
  <w:abstractNum w:abstractNumId="3">
    <w:nsid w:val="2F004140"/>
    <w:multiLevelType w:val="multilevel"/>
    <w:tmpl w:val="E3AA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871604"/>
    <w:multiLevelType w:val="hybridMultilevel"/>
    <w:tmpl w:val="B38CA79E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5">
    <w:nsid w:val="3F74765E"/>
    <w:multiLevelType w:val="multilevel"/>
    <w:tmpl w:val="703E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B85D95"/>
    <w:multiLevelType w:val="hybridMultilevel"/>
    <w:tmpl w:val="D3261482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7">
    <w:nsid w:val="573E3DF7"/>
    <w:multiLevelType w:val="multilevel"/>
    <w:tmpl w:val="D5E6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867502"/>
    <w:multiLevelType w:val="multilevel"/>
    <w:tmpl w:val="53B4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4243C5"/>
    <w:multiLevelType w:val="hybridMultilevel"/>
    <w:tmpl w:val="50F89B7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0C"/>
    <w:rsid w:val="000167B6"/>
    <w:rsid w:val="00051575"/>
    <w:rsid w:val="00071592"/>
    <w:rsid w:val="00092201"/>
    <w:rsid w:val="000D6A2E"/>
    <w:rsid w:val="000E1CA0"/>
    <w:rsid w:val="000E4B6C"/>
    <w:rsid w:val="00103D97"/>
    <w:rsid w:val="00105171"/>
    <w:rsid w:val="00110455"/>
    <w:rsid w:val="0013139B"/>
    <w:rsid w:val="00134A11"/>
    <w:rsid w:val="001471AD"/>
    <w:rsid w:val="0015521F"/>
    <w:rsid w:val="00156D98"/>
    <w:rsid w:val="001572DF"/>
    <w:rsid w:val="0016277F"/>
    <w:rsid w:val="00180BE7"/>
    <w:rsid w:val="00187F7E"/>
    <w:rsid w:val="00197BA4"/>
    <w:rsid w:val="001A51BB"/>
    <w:rsid w:val="001B0DD9"/>
    <w:rsid w:val="001B3097"/>
    <w:rsid w:val="001B4160"/>
    <w:rsid w:val="001C6A0D"/>
    <w:rsid w:val="001D2340"/>
    <w:rsid w:val="001D3C31"/>
    <w:rsid w:val="001D75A6"/>
    <w:rsid w:val="001D7D18"/>
    <w:rsid w:val="001E3AAF"/>
    <w:rsid w:val="001E5CBD"/>
    <w:rsid w:val="001F4850"/>
    <w:rsid w:val="001F4E81"/>
    <w:rsid w:val="00205771"/>
    <w:rsid w:val="00205F42"/>
    <w:rsid w:val="002367B7"/>
    <w:rsid w:val="0024119E"/>
    <w:rsid w:val="00251E77"/>
    <w:rsid w:val="002546F6"/>
    <w:rsid w:val="00256E8A"/>
    <w:rsid w:val="0026006D"/>
    <w:rsid w:val="0026330D"/>
    <w:rsid w:val="00272993"/>
    <w:rsid w:val="0027607D"/>
    <w:rsid w:val="00276E5C"/>
    <w:rsid w:val="00276E6A"/>
    <w:rsid w:val="00284BEC"/>
    <w:rsid w:val="00297799"/>
    <w:rsid w:val="002B3890"/>
    <w:rsid w:val="002B598C"/>
    <w:rsid w:val="002B7718"/>
    <w:rsid w:val="002C4C2C"/>
    <w:rsid w:val="002C762A"/>
    <w:rsid w:val="002D3875"/>
    <w:rsid w:val="002E1E23"/>
    <w:rsid w:val="002F569E"/>
    <w:rsid w:val="003152C4"/>
    <w:rsid w:val="00316E2A"/>
    <w:rsid w:val="003419DC"/>
    <w:rsid w:val="0038740B"/>
    <w:rsid w:val="003A17D2"/>
    <w:rsid w:val="003D4B39"/>
    <w:rsid w:val="003E2A71"/>
    <w:rsid w:val="003E5398"/>
    <w:rsid w:val="003E5CC8"/>
    <w:rsid w:val="00406907"/>
    <w:rsid w:val="00410231"/>
    <w:rsid w:val="0042040B"/>
    <w:rsid w:val="00424B92"/>
    <w:rsid w:val="004360D3"/>
    <w:rsid w:val="00437B33"/>
    <w:rsid w:val="0044610C"/>
    <w:rsid w:val="00461DA0"/>
    <w:rsid w:val="00485E5C"/>
    <w:rsid w:val="004B0451"/>
    <w:rsid w:val="004B16FA"/>
    <w:rsid w:val="004B5A53"/>
    <w:rsid w:val="004B5EDC"/>
    <w:rsid w:val="004C781D"/>
    <w:rsid w:val="004D5FB6"/>
    <w:rsid w:val="004E14C8"/>
    <w:rsid w:val="004E644C"/>
    <w:rsid w:val="004F3766"/>
    <w:rsid w:val="00507EB5"/>
    <w:rsid w:val="00520177"/>
    <w:rsid w:val="00521D46"/>
    <w:rsid w:val="00573DE0"/>
    <w:rsid w:val="0059795D"/>
    <w:rsid w:val="005A5068"/>
    <w:rsid w:val="005D3293"/>
    <w:rsid w:val="005E6DDD"/>
    <w:rsid w:val="005F6C67"/>
    <w:rsid w:val="00601172"/>
    <w:rsid w:val="0061493F"/>
    <w:rsid w:val="00644455"/>
    <w:rsid w:val="0064636A"/>
    <w:rsid w:val="00646EB0"/>
    <w:rsid w:val="006507F3"/>
    <w:rsid w:val="006633A2"/>
    <w:rsid w:val="0066387C"/>
    <w:rsid w:val="006645D8"/>
    <w:rsid w:val="00672E61"/>
    <w:rsid w:val="00681C8E"/>
    <w:rsid w:val="006910F3"/>
    <w:rsid w:val="006919BD"/>
    <w:rsid w:val="00693A41"/>
    <w:rsid w:val="006A4577"/>
    <w:rsid w:val="006B04DC"/>
    <w:rsid w:val="006B133A"/>
    <w:rsid w:val="006C229D"/>
    <w:rsid w:val="006E11FD"/>
    <w:rsid w:val="006F3028"/>
    <w:rsid w:val="00712765"/>
    <w:rsid w:val="00736B02"/>
    <w:rsid w:val="00742546"/>
    <w:rsid w:val="007460CD"/>
    <w:rsid w:val="00750F5A"/>
    <w:rsid w:val="007621B3"/>
    <w:rsid w:val="0076337E"/>
    <w:rsid w:val="007838E0"/>
    <w:rsid w:val="007A6292"/>
    <w:rsid w:val="007B3C95"/>
    <w:rsid w:val="007B4A5A"/>
    <w:rsid w:val="007C041D"/>
    <w:rsid w:val="007C51A8"/>
    <w:rsid w:val="007E0BDA"/>
    <w:rsid w:val="007E7985"/>
    <w:rsid w:val="00800B58"/>
    <w:rsid w:val="00801B18"/>
    <w:rsid w:val="008037F7"/>
    <w:rsid w:val="008141AD"/>
    <w:rsid w:val="0081777B"/>
    <w:rsid w:val="008261A5"/>
    <w:rsid w:val="008401F0"/>
    <w:rsid w:val="00847B3C"/>
    <w:rsid w:val="0088301F"/>
    <w:rsid w:val="00894E2A"/>
    <w:rsid w:val="0089732A"/>
    <w:rsid w:val="008B1CB5"/>
    <w:rsid w:val="008C45FA"/>
    <w:rsid w:val="008D1064"/>
    <w:rsid w:val="008D3E92"/>
    <w:rsid w:val="008E706A"/>
    <w:rsid w:val="00903E76"/>
    <w:rsid w:val="00910041"/>
    <w:rsid w:val="00916538"/>
    <w:rsid w:val="0093008A"/>
    <w:rsid w:val="00940A1F"/>
    <w:rsid w:val="00941864"/>
    <w:rsid w:val="009503E6"/>
    <w:rsid w:val="009548FC"/>
    <w:rsid w:val="00957BE0"/>
    <w:rsid w:val="009665D9"/>
    <w:rsid w:val="00977385"/>
    <w:rsid w:val="00983C6B"/>
    <w:rsid w:val="009A0109"/>
    <w:rsid w:val="009A22CB"/>
    <w:rsid w:val="009A2922"/>
    <w:rsid w:val="009A3FCA"/>
    <w:rsid w:val="009A516B"/>
    <w:rsid w:val="009F305C"/>
    <w:rsid w:val="009F59E8"/>
    <w:rsid w:val="00A0784C"/>
    <w:rsid w:val="00A10054"/>
    <w:rsid w:val="00A37CE0"/>
    <w:rsid w:val="00A52B11"/>
    <w:rsid w:val="00A532A8"/>
    <w:rsid w:val="00A60BF5"/>
    <w:rsid w:val="00A65BC1"/>
    <w:rsid w:val="00A7383C"/>
    <w:rsid w:val="00AB2BDA"/>
    <w:rsid w:val="00AC39EB"/>
    <w:rsid w:val="00AD39B6"/>
    <w:rsid w:val="00AE63A4"/>
    <w:rsid w:val="00B13BF8"/>
    <w:rsid w:val="00B2021C"/>
    <w:rsid w:val="00B4624A"/>
    <w:rsid w:val="00B641F5"/>
    <w:rsid w:val="00B65CE3"/>
    <w:rsid w:val="00B7799E"/>
    <w:rsid w:val="00B84C88"/>
    <w:rsid w:val="00BA3118"/>
    <w:rsid w:val="00BE0952"/>
    <w:rsid w:val="00C26D0F"/>
    <w:rsid w:val="00C26F9B"/>
    <w:rsid w:val="00C274B2"/>
    <w:rsid w:val="00C45B35"/>
    <w:rsid w:val="00C560C7"/>
    <w:rsid w:val="00C775EA"/>
    <w:rsid w:val="00C77AEA"/>
    <w:rsid w:val="00C815F7"/>
    <w:rsid w:val="00C86D68"/>
    <w:rsid w:val="00C90B49"/>
    <w:rsid w:val="00C95B9E"/>
    <w:rsid w:val="00CB7AB3"/>
    <w:rsid w:val="00CD115B"/>
    <w:rsid w:val="00CE26BE"/>
    <w:rsid w:val="00CF08D1"/>
    <w:rsid w:val="00CF2552"/>
    <w:rsid w:val="00D22B83"/>
    <w:rsid w:val="00D2349D"/>
    <w:rsid w:val="00D463D0"/>
    <w:rsid w:val="00D604BD"/>
    <w:rsid w:val="00D61BAB"/>
    <w:rsid w:val="00D76BA5"/>
    <w:rsid w:val="00D80A88"/>
    <w:rsid w:val="00D92BA3"/>
    <w:rsid w:val="00DA2ABF"/>
    <w:rsid w:val="00DE4B78"/>
    <w:rsid w:val="00DF276A"/>
    <w:rsid w:val="00DF4A3F"/>
    <w:rsid w:val="00DF4C2C"/>
    <w:rsid w:val="00E069DE"/>
    <w:rsid w:val="00E176E1"/>
    <w:rsid w:val="00E325C7"/>
    <w:rsid w:val="00E60AD5"/>
    <w:rsid w:val="00E6217B"/>
    <w:rsid w:val="00E64BCC"/>
    <w:rsid w:val="00E70345"/>
    <w:rsid w:val="00E75DF9"/>
    <w:rsid w:val="00E92160"/>
    <w:rsid w:val="00E95EBE"/>
    <w:rsid w:val="00EB240F"/>
    <w:rsid w:val="00EE1EE4"/>
    <w:rsid w:val="00EE6C43"/>
    <w:rsid w:val="00F12FD5"/>
    <w:rsid w:val="00F2348F"/>
    <w:rsid w:val="00F24C44"/>
    <w:rsid w:val="00F3013F"/>
    <w:rsid w:val="00F44333"/>
    <w:rsid w:val="00F5171C"/>
    <w:rsid w:val="00F843F6"/>
    <w:rsid w:val="00F847AC"/>
    <w:rsid w:val="00FB1661"/>
    <w:rsid w:val="00FC32EF"/>
    <w:rsid w:val="00FC7652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E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7B6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A65BC1"/>
    <w:rPr>
      <w:b/>
      <w:bCs/>
    </w:rPr>
  </w:style>
  <w:style w:type="paragraph" w:styleId="a6">
    <w:name w:val="Normal (Web)"/>
    <w:basedOn w:val="a"/>
    <w:uiPriority w:val="99"/>
    <w:rsid w:val="00A6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qFormat/>
    <w:rsid w:val="00F12FD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F12FD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9">
    <w:name w:val="Hyperlink"/>
    <w:basedOn w:val="a0"/>
    <w:uiPriority w:val="99"/>
    <w:unhideWhenUsed/>
    <w:rsid w:val="007E0BD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E0BDA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2C76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C762A"/>
  </w:style>
  <w:style w:type="paragraph" w:styleId="ab">
    <w:name w:val="Body Text"/>
    <w:basedOn w:val="a"/>
    <w:link w:val="ac"/>
    <w:uiPriority w:val="99"/>
    <w:semiHidden/>
    <w:unhideWhenUsed/>
    <w:rsid w:val="006B133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B133A"/>
  </w:style>
  <w:style w:type="paragraph" w:styleId="ad">
    <w:name w:val="List Paragraph"/>
    <w:basedOn w:val="a"/>
    <w:uiPriority w:val="34"/>
    <w:qFormat/>
    <w:rsid w:val="00B84C88"/>
    <w:pPr>
      <w:ind w:left="720"/>
      <w:contextualSpacing/>
    </w:pPr>
  </w:style>
  <w:style w:type="character" w:customStyle="1" w:styleId="apple-converted-space">
    <w:name w:val="apple-converted-space"/>
    <w:basedOn w:val="a0"/>
    <w:rsid w:val="006B0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E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7B6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A65BC1"/>
    <w:rPr>
      <w:b/>
      <w:bCs/>
    </w:rPr>
  </w:style>
  <w:style w:type="paragraph" w:styleId="a6">
    <w:name w:val="Normal (Web)"/>
    <w:basedOn w:val="a"/>
    <w:uiPriority w:val="99"/>
    <w:rsid w:val="00A6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qFormat/>
    <w:rsid w:val="00F12FD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F12FD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9">
    <w:name w:val="Hyperlink"/>
    <w:basedOn w:val="a0"/>
    <w:uiPriority w:val="99"/>
    <w:unhideWhenUsed/>
    <w:rsid w:val="007E0BD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E0BDA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2C76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C762A"/>
  </w:style>
  <w:style w:type="paragraph" w:styleId="ab">
    <w:name w:val="Body Text"/>
    <w:basedOn w:val="a"/>
    <w:link w:val="ac"/>
    <w:uiPriority w:val="99"/>
    <w:semiHidden/>
    <w:unhideWhenUsed/>
    <w:rsid w:val="006B133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B133A"/>
  </w:style>
  <w:style w:type="paragraph" w:styleId="ad">
    <w:name w:val="List Paragraph"/>
    <w:basedOn w:val="a"/>
    <w:uiPriority w:val="34"/>
    <w:qFormat/>
    <w:rsid w:val="00B84C88"/>
    <w:pPr>
      <w:ind w:left="720"/>
      <w:contextualSpacing/>
    </w:pPr>
  </w:style>
  <w:style w:type="character" w:customStyle="1" w:styleId="apple-converted-space">
    <w:name w:val="apple-converted-space"/>
    <w:basedOn w:val="a0"/>
    <w:rsid w:val="006B0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hyperlink" Target="http://library.vsa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.vsau.ru/?p=735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10"/>
      <c:depthPercent val="100"/>
      <c:rAngAx val="0"/>
      <c:perspective val="20"/>
    </c:view3D>
    <c:floor>
      <c:thickness val="0"/>
    </c:floor>
    <c:sideWall>
      <c:thickness val="0"/>
      <c:spPr>
        <a:solidFill>
          <a:schemeClr val="bg1">
            <a:lumMod val="75000"/>
          </a:schemeClr>
        </a:solidFill>
      </c:spPr>
    </c:sideWall>
    <c:backWall>
      <c:thickness val="0"/>
      <c:spPr>
        <a:solidFill>
          <a:schemeClr val="bg1">
            <a:lumMod val="75000"/>
          </a:schemeClr>
        </a:solidFill>
      </c:spPr>
    </c:backWall>
    <c:plotArea>
      <c:layout>
        <c:manualLayout>
          <c:layoutTarget val="inner"/>
          <c:xMode val="edge"/>
          <c:yMode val="edge"/>
          <c:x val="2.2408963585434195E-2"/>
          <c:y val="4.5977011494252866E-2"/>
          <c:w val="0.95070028011204477"/>
          <c:h val="0.8272863854400642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4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2.5118201184385219E-2"/>
                  <c:y val="-4.65452093251677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118201184385219E-2"/>
                  <c:y val="-2.1156913329621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700837009664664E-2"/>
                  <c:y val="-2.11569133296217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267782679552886E-2"/>
                  <c:y val="-4.23138266592434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4.654520932516776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1139,7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3532">
                <a:noFill/>
              </a:ln>
            </c:spPr>
            <c:txPr>
              <a:bodyPr/>
              <a:lstStyle/>
              <a:p>
                <a:pPr>
                  <a:defRPr sz="1297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1154.2</c:v>
                </c:pt>
                <c:pt idx="1">
                  <c:v>1170.9000000000001</c:v>
                </c:pt>
                <c:pt idx="2">
                  <c:v>1182.8</c:v>
                </c:pt>
                <c:pt idx="3">
                  <c:v>1173.8</c:v>
                </c:pt>
                <c:pt idx="4">
                  <c:v>1139.7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gapDepth val="14"/>
        <c:shape val="cylinder"/>
        <c:axId val="68684416"/>
        <c:axId val="86218240"/>
        <c:axId val="0"/>
      </c:bar3DChart>
      <c:catAx>
        <c:axId val="68684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97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86218240"/>
        <c:crosses val="autoZero"/>
        <c:auto val="1"/>
        <c:lblAlgn val="ctr"/>
        <c:lblOffset val="100"/>
        <c:noMultiLvlLbl val="0"/>
      </c:catAx>
      <c:valAx>
        <c:axId val="8621824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68684416"/>
        <c:crosses val="autoZero"/>
        <c:crossBetween val="between"/>
      </c:valAx>
      <c:spPr>
        <a:noFill/>
        <a:ln w="23532">
          <a:noFill/>
        </a:ln>
      </c:spPr>
    </c:plotArea>
    <c:plotVisOnly val="1"/>
    <c:dispBlanksAs val="zero"/>
    <c:showDLblsOverMax val="0"/>
  </c:chart>
  <c:spPr>
    <a:solidFill>
      <a:schemeClr val="accent3">
        <a:lumMod val="20000"/>
        <a:lumOff val="80000"/>
      </a:schemeClr>
    </a:solidFill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2097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Воронежский ГАУ</Company>
  <LinksUpToDate>false</LinksUpToDate>
  <CharactersWithSpaces>14026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MESHKOVA</dc:creator>
  <cp:lastModifiedBy>zayts</cp:lastModifiedBy>
  <cp:revision>42</cp:revision>
  <dcterms:created xsi:type="dcterms:W3CDTF">2018-01-12T12:19:00Z</dcterms:created>
  <dcterms:modified xsi:type="dcterms:W3CDTF">2018-01-17T07:42:00Z</dcterms:modified>
</cp:coreProperties>
</file>